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10" w:rsidRPr="00BD1710" w:rsidRDefault="008015F0" w:rsidP="00BD1710">
      <w:pPr>
        <w:tabs>
          <w:tab w:val="left" w:pos="708"/>
          <w:tab w:val="left" w:pos="139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bookmarkStart w:id="0" w:name="_GoBack"/>
      <w:r w:rsidR="00BD1710" w:rsidRPr="00BD1710">
        <w:rPr>
          <w:rFonts w:ascii="Times New Roman" w:hAnsi="Times New Roman" w:cs="Times New Roman"/>
          <w:sz w:val="28"/>
          <w:szCs w:val="28"/>
          <w:lang w:eastAsia="ru-RU"/>
        </w:rPr>
        <w:t>ОГЛАВЛЕНИЕ</w:t>
      </w:r>
      <w:bookmarkEnd w:id="0"/>
    </w:p>
    <w:p w:rsidR="00A3510E" w:rsidRPr="00A3510E" w:rsidRDefault="00A3510E" w:rsidP="00BD1710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Введение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Глава 1. Теоретико-методологические основы формирования этнокультурной компетентности обучающихся на уроках родного языка (на материале башкирского фольклора)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>Этнокультурная компетентность обучающихся в контексте педагогических категорий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A3510E">
        <w:rPr>
          <w:rFonts w:ascii="Times New Roman" w:hAnsi="Times New Roman" w:cs="Times New Roman"/>
          <w:sz w:val="28"/>
          <w:szCs w:val="28"/>
          <w:lang w:eastAsia="ru-RU"/>
        </w:rPr>
        <w:t>Лингвокультурологический</w:t>
      </w:r>
      <w:proofErr w:type="spellEnd"/>
      <w:r w:rsidRPr="00A3510E">
        <w:rPr>
          <w:rFonts w:ascii="Times New Roman" w:hAnsi="Times New Roman" w:cs="Times New Roman"/>
          <w:sz w:val="28"/>
          <w:szCs w:val="28"/>
          <w:lang w:eastAsia="ru-RU"/>
        </w:rPr>
        <w:t xml:space="preserve"> подход к преподаванию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родного языка в системе общего образования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>Фольклор как средство формирования этнокультурной компетентности обучающихся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Глава 2. Региональная организационно-содержательная модель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>формирования этнокультурной компетентности обучающихся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>на уроках родного языка (на материале башкирского фольклора)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Формы, </w:t>
      </w:r>
      <w:proofErr w:type="gramStart"/>
      <w:r w:rsidRPr="00A3510E">
        <w:rPr>
          <w:rFonts w:ascii="Times New Roman" w:hAnsi="Times New Roman" w:cs="Times New Roman"/>
          <w:sz w:val="28"/>
          <w:szCs w:val="28"/>
          <w:lang w:eastAsia="ru-RU"/>
        </w:rPr>
        <w:t>методы и средства формирования этнокультурной компетентности</w:t>
      </w:r>
      <w:proofErr w:type="gramEnd"/>
      <w:r w:rsidRPr="00A3510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на уроках родного языка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>Организационно-содержательные условия формирования этнокультурной компетентности обучающихся на уроках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родного языка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  <w:t>Результаты экспериментальной работы по формированию этнокультурной компетентности обучающихся на уроках</w:t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родного языка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3510E" w:rsidRPr="00A3510E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Библиография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015F0" w:rsidRDefault="00A3510E" w:rsidP="00A3510E">
      <w:pPr>
        <w:tabs>
          <w:tab w:val="left" w:pos="708"/>
          <w:tab w:val="left" w:pos="1395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510E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3510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015F0" w:rsidRPr="008015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8015F0" w:rsidSect="00B8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1F"/>
    <w:rsid w:val="00094C95"/>
    <w:rsid w:val="00222FAF"/>
    <w:rsid w:val="00242442"/>
    <w:rsid w:val="002D384B"/>
    <w:rsid w:val="002D63AE"/>
    <w:rsid w:val="00570530"/>
    <w:rsid w:val="005A6B1F"/>
    <w:rsid w:val="00603B3E"/>
    <w:rsid w:val="008015F0"/>
    <w:rsid w:val="008C0FFF"/>
    <w:rsid w:val="00A3510E"/>
    <w:rsid w:val="00B82016"/>
    <w:rsid w:val="00BD1710"/>
    <w:rsid w:val="00C3652A"/>
    <w:rsid w:val="00F411B2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1253"/>
  <w15:docId w15:val="{652B3DE6-2408-4755-9599-FD9FCA65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B1F"/>
    <w:pPr>
      <w:spacing w:line="240" w:lineRule="auto"/>
    </w:pPr>
    <w:rPr>
      <w:rFonts w:ascii="Calibri" w:eastAsia="Calibri" w:hAnsi="Calibri" w:cs="Arial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A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4C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C9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015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Хакер</cp:lastModifiedBy>
  <cp:revision>2</cp:revision>
  <cp:lastPrinted>2016-11-28T10:47:00Z</cp:lastPrinted>
  <dcterms:created xsi:type="dcterms:W3CDTF">2016-11-30T04:54:00Z</dcterms:created>
  <dcterms:modified xsi:type="dcterms:W3CDTF">2016-11-30T04:54:00Z</dcterms:modified>
</cp:coreProperties>
</file>