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2C" w:rsidRPr="00EE3B2C" w:rsidRDefault="00EE3B2C" w:rsidP="00EE3B2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color w:val="000000"/>
        </w:rPr>
      </w:pPr>
    </w:p>
    <w:p w:rsidR="00D8397B" w:rsidRDefault="006212EE" w:rsidP="00EE3B2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color w:val="000000"/>
        </w:rPr>
      </w:pPr>
      <w:r w:rsidRPr="00EE3B2C">
        <w:rPr>
          <w:b/>
          <w:color w:val="000000"/>
        </w:rPr>
        <w:t xml:space="preserve">Профилактика </w:t>
      </w:r>
      <w:proofErr w:type="spellStart"/>
      <w:r w:rsidRPr="00EE3B2C">
        <w:rPr>
          <w:b/>
          <w:color w:val="000000"/>
        </w:rPr>
        <w:t>девиантного</w:t>
      </w:r>
      <w:proofErr w:type="spellEnd"/>
      <w:r w:rsidR="00D8397B" w:rsidRPr="00EE3B2C">
        <w:rPr>
          <w:b/>
          <w:color w:val="000000"/>
        </w:rPr>
        <w:t xml:space="preserve"> поведени</w:t>
      </w:r>
      <w:r w:rsidRPr="00EE3B2C">
        <w:rPr>
          <w:b/>
          <w:color w:val="000000"/>
        </w:rPr>
        <w:t>я</w:t>
      </w:r>
      <w:r w:rsidR="00D8397B" w:rsidRPr="00EE3B2C">
        <w:rPr>
          <w:b/>
          <w:color w:val="000000"/>
        </w:rPr>
        <w:t xml:space="preserve"> студентов</w:t>
      </w:r>
      <w:r w:rsidR="00612858" w:rsidRPr="00EE3B2C">
        <w:rPr>
          <w:b/>
          <w:color w:val="000000"/>
        </w:rPr>
        <w:t xml:space="preserve"> в</w:t>
      </w:r>
      <w:r w:rsidR="00D8397B" w:rsidRPr="00EE3B2C">
        <w:rPr>
          <w:b/>
          <w:color w:val="000000"/>
        </w:rPr>
        <w:t xml:space="preserve"> учреждени</w:t>
      </w:r>
      <w:r w:rsidR="00612858" w:rsidRPr="00EE3B2C">
        <w:rPr>
          <w:b/>
          <w:color w:val="000000"/>
        </w:rPr>
        <w:t>ях</w:t>
      </w:r>
      <w:r w:rsidR="00D8397B" w:rsidRPr="00EE3B2C">
        <w:rPr>
          <w:b/>
          <w:color w:val="000000"/>
        </w:rPr>
        <w:t xml:space="preserve"> профессионального образования</w:t>
      </w:r>
    </w:p>
    <w:p w:rsidR="00B26C4A" w:rsidRPr="00EE3B2C" w:rsidRDefault="00B26C4A" w:rsidP="00EE3B2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color w:val="000000"/>
        </w:rPr>
      </w:pPr>
    </w:p>
    <w:p w:rsidR="00EE3B2C" w:rsidRPr="00EE3B2C" w:rsidRDefault="00EE3B2C" w:rsidP="00B26C4A">
      <w:pPr>
        <w:pStyle w:val="a7"/>
        <w:suppressAutoHyphens/>
        <w:ind w:left="4815" w:firstLine="567"/>
        <w:jc w:val="left"/>
        <w:rPr>
          <w:b/>
          <w:bCs/>
          <w:sz w:val="24"/>
        </w:rPr>
      </w:pPr>
      <w:proofErr w:type="spellStart"/>
      <w:r w:rsidRPr="00EE3B2C">
        <w:rPr>
          <w:b/>
          <w:bCs/>
          <w:sz w:val="24"/>
        </w:rPr>
        <w:t>Абдулганиева</w:t>
      </w:r>
      <w:proofErr w:type="spellEnd"/>
      <w:r w:rsidRPr="00EE3B2C">
        <w:rPr>
          <w:b/>
          <w:bCs/>
          <w:sz w:val="24"/>
        </w:rPr>
        <w:t xml:space="preserve"> Ф.Р., </w:t>
      </w:r>
    </w:p>
    <w:p w:rsidR="00B26C4A" w:rsidRDefault="00EE3B2C" w:rsidP="00B26C4A">
      <w:pPr>
        <w:pStyle w:val="a7"/>
        <w:suppressAutoHyphens/>
        <w:ind w:left="4815" w:firstLine="567"/>
        <w:jc w:val="left"/>
        <w:rPr>
          <w:bCs/>
          <w:sz w:val="24"/>
        </w:rPr>
      </w:pPr>
      <w:proofErr w:type="spellStart"/>
      <w:r w:rsidRPr="00EE3B2C">
        <w:rPr>
          <w:bCs/>
          <w:sz w:val="24"/>
        </w:rPr>
        <w:t>преподаватель</w:t>
      </w:r>
      <w:proofErr w:type="gramStart"/>
      <w:r w:rsidRPr="00EE3B2C">
        <w:rPr>
          <w:bCs/>
          <w:sz w:val="24"/>
        </w:rPr>
        <w:t>,Г</w:t>
      </w:r>
      <w:proofErr w:type="gramEnd"/>
      <w:r w:rsidRPr="00EE3B2C">
        <w:rPr>
          <w:bCs/>
          <w:sz w:val="24"/>
        </w:rPr>
        <w:t>БПОУ</w:t>
      </w:r>
      <w:proofErr w:type="spellEnd"/>
      <w:r w:rsidRPr="00EE3B2C">
        <w:rPr>
          <w:bCs/>
          <w:sz w:val="24"/>
        </w:rPr>
        <w:t xml:space="preserve">  РБ</w:t>
      </w:r>
    </w:p>
    <w:p w:rsidR="00B26C4A" w:rsidRDefault="00EE3B2C" w:rsidP="00B26C4A">
      <w:pPr>
        <w:pStyle w:val="a7"/>
        <w:suppressAutoHyphens/>
        <w:ind w:left="4815" w:firstLine="567"/>
        <w:jc w:val="left"/>
        <w:rPr>
          <w:bCs/>
          <w:sz w:val="24"/>
        </w:rPr>
      </w:pPr>
      <w:r w:rsidRPr="00EE3B2C">
        <w:rPr>
          <w:bCs/>
          <w:sz w:val="24"/>
        </w:rPr>
        <w:t xml:space="preserve"> Башкирский республиканский колледж </w:t>
      </w:r>
    </w:p>
    <w:p w:rsidR="00EE3B2C" w:rsidRPr="00EE3B2C" w:rsidRDefault="00EE3B2C" w:rsidP="00B26C4A">
      <w:pPr>
        <w:pStyle w:val="a7"/>
        <w:suppressAutoHyphens/>
        <w:ind w:left="4815" w:firstLine="567"/>
        <w:jc w:val="left"/>
        <w:rPr>
          <w:bCs/>
          <w:sz w:val="24"/>
        </w:rPr>
      </w:pPr>
      <w:r w:rsidRPr="00EE3B2C">
        <w:rPr>
          <w:bCs/>
          <w:sz w:val="24"/>
        </w:rPr>
        <w:t>культуры и искусства</w:t>
      </w:r>
    </w:p>
    <w:p w:rsidR="00EE3B2C" w:rsidRPr="00EE3B2C" w:rsidRDefault="00EE3B2C" w:rsidP="00B26C4A">
      <w:pPr>
        <w:pStyle w:val="a7"/>
        <w:suppressAutoHyphens/>
        <w:ind w:left="4815" w:firstLine="567"/>
        <w:jc w:val="left"/>
        <w:rPr>
          <w:bCs/>
          <w:sz w:val="24"/>
        </w:rPr>
      </w:pPr>
      <w:r w:rsidRPr="00EE3B2C">
        <w:rPr>
          <w:bCs/>
          <w:sz w:val="24"/>
        </w:rPr>
        <w:t>г. Стерлитамак;</w:t>
      </w:r>
    </w:p>
    <w:p w:rsidR="00EE3B2C" w:rsidRPr="00EE3B2C" w:rsidRDefault="00B26C4A" w:rsidP="00B26C4A">
      <w:pPr>
        <w:pStyle w:val="a7"/>
        <w:suppressAutoHyphens/>
        <w:ind w:left="4248" w:firstLine="567"/>
        <w:jc w:val="left"/>
        <w:rPr>
          <w:bCs/>
          <w:sz w:val="24"/>
        </w:rPr>
      </w:pPr>
      <w:r>
        <w:rPr>
          <w:bCs/>
          <w:sz w:val="24"/>
        </w:rPr>
        <w:t xml:space="preserve">          </w:t>
      </w:r>
      <w:proofErr w:type="spellStart"/>
      <w:r w:rsidR="00EE3B2C" w:rsidRPr="00EE3B2C">
        <w:rPr>
          <w:bCs/>
          <w:sz w:val="24"/>
          <w:lang w:val="en-US"/>
        </w:rPr>
        <w:t>metodkab</w:t>
      </w:r>
      <w:proofErr w:type="spellEnd"/>
      <w:r w:rsidR="00EE3B2C" w:rsidRPr="00EE3B2C">
        <w:rPr>
          <w:bCs/>
          <w:sz w:val="24"/>
        </w:rPr>
        <w:t>227@</w:t>
      </w:r>
      <w:r w:rsidR="00EE3B2C" w:rsidRPr="00EE3B2C">
        <w:rPr>
          <w:bCs/>
          <w:sz w:val="24"/>
          <w:lang w:val="en-US"/>
        </w:rPr>
        <w:t>mail</w:t>
      </w:r>
      <w:r w:rsidR="00EE3B2C" w:rsidRPr="00EE3B2C">
        <w:rPr>
          <w:bCs/>
          <w:sz w:val="24"/>
        </w:rPr>
        <w:t>.</w:t>
      </w:r>
      <w:proofErr w:type="spellStart"/>
      <w:r w:rsidR="00EE3B2C" w:rsidRPr="00EE3B2C">
        <w:rPr>
          <w:bCs/>
          <w:sz w:val="24"/>
          <w:lang w:val="en-US"/>
        </w:rPr>
        <w:t>ru</w:t>
      </w:r>
      <w:proofErr w:type="spellEnd"/>
    </w:p>
    <w:p w:rsidR="00EE3B2C" w:rsidRPr="00EE3B2C" w:rsidRDefault="00EE3B2C" w:rsidP="00B26C4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color w:val="000000"/>
        </w:rPr>
      </w:pPr>
    </w:p>
    <w:p w:rsidR="006212EE" w:rsidRPr="00EE3B2C" w:rsidRDefault="006212EE" w:rsidP="00EE3B2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EE3B2C">
        <w:rPr>
          <w:color w:val="000000"/>
        </w:rPr>
        <w:t xml:space="preserve">Подростковый возраст является одним из самых сложных периодов </w:t>
      </w:r>
      <w:r w:rsidRPr="00EE3B2C">
        <w:rPr>
          <w:bCs/>
          <w:shd w:val="clear" w:color="auto" w:fill="FFFFFF"/>
        </w:rPr>
        <w:t xml:space="preserve">человеческой жизни. </w:t>
      </w:r>
      <w:r w:rsidRPr="00EE3B2C">
        <w:rPr>
          <w:color w:val="000000"/>
        </w:rPr>
        <w:t xml:space="preserve">В этот период происходит не только </w:t>
      </w:r>
      <w:r w:rsidR="00211DA8" w:rsidRPr="00EE3B2C">
        <w:rPr>
          <w:color w:val="000000"/>
        </w:rPr>
        <w:t>преобразование</w:t>
      </w:r>
      <w:r w:rsidRPr="00EE3B2C">
        <w:rPr>
          <w:color w:val="000000"/>
        </w:rPr>
        <w:t xml:space="preserve"> ранее сложившихся психологических структур, но возникают новые образования, закладываются основы сознательного поведения, вырисовывается общая направленность в формировании нравственных представлений и социальных установок.</w:t>
      </w:r>
      <w:r w:rsidRPr="00EE3B2C">
        <w:t xml:space="preserve"> </w:t>
      </w:r>
    </w:p>
    <w:p w:rsidR="006212EE" w:rsidRPr="00EE3B2C" w:rsidRDefault="006212EE" w:rsidP="00EE3B2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EE3B2C">
        <w:rPr>
          <w:color w:val="000000"/>
        </w:rPr>
        <w:t xml:space="preserve">Напряженная, неустойчивая социальная, экономическая, экологическая обстановка, сложившаяся в </w:t>
      </w:r>
      <w:r w:rsidR="00612858" w:rsidRPr="00EE3B2C">
        <w:rPr>
          <w:color w:val="000000"/>
        </w:rPr>
        <w:t>современном мире</w:t>
      </w:r>
      <w:r w:rsidRPr="00EE3B2C">
        <w:rPr>
          <w:color w:val="000000"/>
        </w:rPr>
        <w:t xml:space="preserve">, обусловливает рост различных отклонений в личностном развитии и поведении </w:t>
      </w:r>
      <w:r w:rsidR="00612858" w:rsidRPr="00EE3B2C">
        <w:rPr>
          <w:color w:val="000000"/>
        </w:rPr>
        <w:t>студентов</w:t>
      </w:r>
      <w:r w:rsidRPr="00EE3B2C">
        <w:rPr>
          <w:color w:val="000000"/>
        </w:rPr>
        <w:t>.</w:t>
      </w:r>
    </w:p>
    <w:p w:rsidR="006212EE" w:rsidRPr="00EE3B2C" w:rsidRDefault="00E24AA7" w:rsidP="00EE3B2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EE3B2C">
        <w:t>Н</w:t>
      </w:r>
      <w:r w:rsidR="006212EE" w:rsidRPr="00EE3B2C">
        <w:t xml:space="preserve">аблюдения </w:t>
      </w:r>
      <w:r w:rsidRPr="00EE3B2C">
        <w:t>показывают</w:t>
      </w:r>
      <w:r w:rsidR="001E0CAF" w:rsidRPr="00EE3B2C">
        <w:t>, что</w:t>
      </w:r>
      <w:r w:rsidR="006212EE" w:rsidRPr="00EE3B2C">
        <w:t xml:space="preserve"> среди студентов </w:t>
      </w:r>
      <w:r w:rsidR="001E0CAF" w:rsidRPr="00EE3B2C">
        <w:t>очень высокий риск</w:t>
      </w:r>
      <w:r w:rsidR="00612858" w:rsidRPr="00EE3B2C">
        <w:t xml:space="preserve"> </w:t>
      </w:r>
      <w:r w:rsidR="001E0CAF" w:rsidRPr="00EE3B2C">
        <w:t xml:space="preserve">к </w:t>
      </w:r>
      <w:proofErr w:type="spellStart"/>
      <w:r w:rsidR="001E0CAF" w:rsidRPr="00EE3B2C">
        <w:t>д</w:t>
      </w:r>
      <w:r w:rsidR="00612858" w:rsidRPr="00EE3B2C">
        <w:t>евиантно</w:t>
      </w:r>
      <w:r w:rsidR="001E0CAF" w:rsidRPr="00EE3B2C">
        <w:t>му</w:t>
      </w:r>
      <w:proofErr w:type="spellEnd"/>
      <w:r w:rsidR="00612858" w:rsidRPr="00EE3B2C">
        <w:t xml:space="preserve"> поведени</w:t>
      </w:r>
      <w:r w:rsidR="001E0CAF" w:rsidRPr="00EE3B2C">
        <w:t>ю</w:t>
      </w:r>
      <w:r w:rsidR="006212EE" w:rsidRPr="00EE3B2C">
        <w:t xml:space="preserve">. Особенно неблагоприятная ситуация складывается в </w:t>
      </w:r>
      <w:r w:rsidR="00352415" w:rsidRPr="00EE3B2C">
        <w:t>учреждениях</w:t>
      </w:r>
      <w:r w:rsidR="006212EE" w:rsidRPr="00EE3B2C">
        <w:t xml:space="preserve"> профессионального образования.</w:t>
      </w:r>
    </w:p>
    <w:p w:rsidR="00352415" w:rsidRPr="00EE3B2C" w:rsidRDefault="00791ABD" w:rsidP="00EE3B2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EE3B2C">
        <w:rPr>
          <w:color w:val="000000"/>
        </w:rPr>
        <w:t xml:space="preserve">Современная молодежь </w:t>
      </w:r>
      <w:r w:rsidR="00FA7389" w:rsidRPr="00EE3B2C">
        <w:rPr>
          <w:color w:val="000000"/>
        </w:rPr>
        <w:t xml:space="preserve"> живет в </w:t>
      </w:r>
      <w:r w:rsidR="00612858" w:rsidRPr="00EE3B2C">
        <w:rPr>
          <w:color w:val="000000"/>
        </w:rPr>
        <w:t xml:space="preserve">сложном </w:t>
      </w:r>
      <w:r w:rsidR="00FA7389" w:rsidRPr="00EE3B2C">
        <w:rPr>
          <w:color w:val="000000"/>
        </w:rPr>
        <w:t xml:space="preserve">мире. Это связано, во-первых, с темпом и ритмом технико-технологических преобразований, предъявляющих к растущим людям новые требования. Во-вторых, с насыщенным характером информации. В-третьих, с экологическими и экономическими кризисами, поразившими наше общество, что вызывает у </w:t>
      </w:r>
      <w:r w:rsidRPr="00EE3B2C">
        <w:rPr>
          <w:color w:val="000000"/>
        </w:rPr>
        <w:t>молодого поколения</w:t>
      </w:r>
      <w:r w:rsidR="00FA7389" w:rsidRPr="00EE3B2C">
        <w:rPr>
          <w:color w:val="000000"/>
        </w:rPr>
        <w:t xml:space="preserve"> чувства безнадежности и раздражения из-за того, что старшие поколения оставляют им такое наследство. </w:t>
      </w:r>
      <w:r w:rsidR="00612858" w:rsidRPr="00EE3B2C">
        <w:rPr>
          <w:color w:val="000000"/>
        </w:rPr>
        <w:t>Поэтому, в</w:t>
      </w:r>
      <w:r w:rsidR="00D8397B" w:rsidRPr="00EE3B2C">
        <w:rPr>
          <w:color w:val="000000"/>
        </w:rPr>
        <w:t xml:space="preserve">опрос о </w:t>
      </w:r>
      <w:proofErr w:type="spellStart"/>
      <w:r w:rsidR="00D8397B" w:rsidRPr="00EE3B2C">
        <w:rPr>
          <w:color w:val="000000"/>
        </w:rPr>
        <w:t>девиантном</w:t>
      </w:r>
      <w:proofErr w:type="spellEnd"/>
      <w:r w:rsidR="00D8397B" w:rsidRPr="00EE3B2C">
        <w:rPr>
          <w:color w:val="000000"/>
        </w:rPr>
        <w:t xml:space="preserve"> поведении студентов является достаточно актуальным </w:t>
      </w:r>
      <w:r w:rsidR="006212EE" w:rsidRPr="00EE3B2C">
        <w:rPr>
          <w:color w:val="000000"/>
        </w:rPr>
        <w:t>на сегодняшний день</w:t>
      </w:r>
      <w:r w:rsidR="006212EE" w:rsidRPr="00EE3B2C">
        <w:t xml:space="preserve">. </w:t>
      </w:r>
    </w:p>
    <w:p w:rsidR="006212EE" w:rsidRPr="00EE3B2C" w:rsidRDefault="006212EE" w:rsidP="00EE3B2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EE3B2C">
        <w:t xml:space="preserve">Под </w:t>
      </w:r>
      <w:proofErr w:type="spellStart"/>
      <w:r w:rsidRPr="00EE3B2C">
        <w:t>девиантным</w:t>
      </w:r>
      <w:proofErr w:type="spellEnd"/>
      <w:r w:rsidR="00791ABD" w:rsidRPr="00EE3B2C">
        <w:t xml:space="preserve"> (от лат. </w:t>
      </w:r>
      <w:proofErr w:type="spellStart"/>
      <w:r w:rsidR="00791ABD" w:rsidRPr="00EE3B2C">
        <w:t>deviatio</w:t>
      </w:r>
      <w:proofErr w:type="spellEnd"/>
      <w:r w:rsidR="00791ABD" w:rsidRPr="00EE3B2C">
        <w:t xml:space="preserve"> - отклонение) поведением</w:t>
      </w:r>
      <w:r w:rsidRPr="00EE3B2C">
        <w:t xml:space="preserve"> </w:t>
      </w:r>
      <w:r w:rsidR="00791ABD" w:rsidRPr="00EE3B2C">
        <w:t xml:space="preserve">понимается - система поступков или отдельные поступки, противоречащие принятым в обществе правовым или нравственным нормам. </w:t>
      </w:r>
      <w:r w:rsidRPr="00EE3B2C">
        <w:rPr>
          <w:color w:val="000000"/>
        </w:rPr>
        <w:t>Общи</w:t>
      </w:r>
      <w:r w:rsidR="00612858" w:rsidRPr="00EE3B2C">
        <w:rPr>
          <w:color w:val="000000"/>
        </w:rPr>
        <w:t>ми</w:t>
      </w:r>
      <w:r w:rsidRPr="00EE3B2C">
        <w:rPr>
          <w:color w:val="000000"/>
        </w:rPr>
        <w:t xml:space="preserve"> причин</w:t>
      </w:r>
      <w:r w:rsidR="00612858" w:rsidRPr="00EE3B2C">
        <w:rPr>
          <w:color w:val="000000"/>
        </w:rPr>
        <w:t>ами</w:t>
      </w:r>
      <w:r w:rsidRPr="00EE3B2C">
        <w:rPr>
          <w:color w:val="000000"/>
        </w:rPr>
        <w:t xml:space="preserve"> отклоняющегося поведения</w:t>
      </w:r>
      <w:r w:rsidR="00352415" w:rsidRPr="00EE3B2C">
        <w:rPr>
          <w:color w:val="000000"/>
        </w:rPr>
        <w:t xml:space="preserve"> </w:t>
      </w:r>
      <w:r w:rsidR="00612858" w:rsidRPr="00EE3B2C">
        <w:rPr>
          <w:color w:val="000000"/>
        </w:rPr>
        <w:t xml:space="preserve">у студентов </w:t>
      </w:r>
      <w:r w:rsidR="00352415" w:rsidRPr="00EE3B2C">
        <w:rPr>
          <w:color w:val="000000"/>
        </w:rPr>
        <w:t>являются</w:t>
      </w:r>
      <w:r w:rsidRPr="00EE3B2C">
        <w:rPr>
          <w:color w:val="000000"/>
        </w:rPr>
        <w:t>:</w:t>
      </w:r>
    </w:p>
    <w:p w:rsidR="006212EE" w:rsidRPr="00EE3B2C" w:rsidRDefault="006212EE" w:rsidP="00EE3B2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E3B2C">
        <w:rPr>
          <w:color w:val="000000"/>
        </w:rPr>
        <w:t>1) Уровень развития о</w:t>
      </w:r>
      <w:r w:rsidR="00612858" w:rsidRPr="00EE3B2C">
        <w:rPr>
          <w:color w:val="000000"/>
        </w:rPr>
        <w:t>бщества (нормальное, кризисное);</w:t>
      </w:r>
    </w:p>
    <w:p w:rsidR="006212EE" w:rsidRPr="00EE3B2C" w:rsidRDefault="006212EE" w:rsidP="00EE3B2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E3B2C">
        <w:rPr>
          <w:color w:val="000000"/>
        </w:rPr>
        <w:t xml:space="preserve">2) Окружающая человека среда (семья, </w:t>
      </w:r>
      <w:r w:rsidR="001E0CAF" w:rsidRPr="00EE3B2C">
        <w:rPr>
          <w:color w:val="000000"/>
        </w:rPr>
        <w:t>учебные заведения</w:t>
      </w:r>
      <w:r w:rsidRPr="00EE3B2C">
        <w:rPr>
          <w:color w:val="000000"/>
        </w:rPr>
        <w:t xml:space="preserve">, </w:t>
      </w:r>
      <w:r w:rsidR="00612858" w:rsidRPr="00EE3B2C">
        <w:rPr>
          <w:color w:val="000000"/>
        </w:rPr>
        <w:t>улица);</w:t>
      </w:r>
    </w:p>
    <w:p w:rsidR="006212EE" w:rsidRPr="00EE3B2C" w:rsidRDefault="00612858" w:rsidP="00EE3B2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E3B2C">
        <w:rPr>
          <w:color w:val="000000"/>
        </w:rPr>
        <w:t>3)</w:t>
      </w:r>
      <w:r w:rsidR="006212EE" w:rsidRPr="00EE3B2C">
        <w:rPr>
          <w:color w:val="000000"/>
        </w:rPr>
        <w:t>Наследственность (психическая, физическа</w:t>
      </w:r>
      <w:r w:rsidRPr="00EE3B2C">
        <w:rPr>
          <w:color w:val="000000"/>
        </w:rPr>
        <w:t>я, социальная, социокультурная);</w:t>
      </w:r>
    </w:p>
    <w:p w:rsidR="006212EE" w:rsidRPr="00EE3B2C" w:rsidRDefault="006212EE" w:rsidP="00EE3B2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E3B2C">
        <w:rPr>
          <w:color w:val="000000"/>
        </w:rPr>
        <w:t>4) Обучение и воспитание, включая самовоспитание,</w:t>
      </w:r>
      <w:r w:rsidR="00612858" w:rsidRPr="00EE3B2C">
        <w:rPr>
          <w:color w:val="000000"/>
        </w:rPr>
        <w:t xml:space="preserve"> социальную активность человека;</w:t>
      </w:r>
    </w:p>
    <w:p w:rsidR="006212EE" w:rsidRPr="00EE3B2C" w:rsidRDefault="006212EE" w:rsidP="00EE3B2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E3B2C">
        <w:rPr>
          <w:color w:val="000000"/>
        </w:rPr>
        <w:t>5) Деятельность социальных институтов общества.</w:t>
      </w:r>
    </w:p>
    <w:p w:rsidR="0042395D" w:rsidRPr="00EE3B2C" w:rsidRDefault="00612858" w:rsidP="00EE3B2C">
      <w:pPr>
        <w:shd w:val="clear" w:color="auto" w:fill="FFFFFF"/>
        <w:ind w:firstLine="567"/>
        <w:jc w:val="both"/>
        <w:rPr>
          <w:rFonts w:eastAsia="Times New Roman" w:cs="Times New Roman"/>
          <w:kern w:val="36"/>
        </w:rPr>
      </w:pPr>
      <w:r w:rsidRPr="00EE3B2C">
        <w:rPr>
          <w:rFonts w:eastAsia="Times New Roman" w:cs="Times New Roman"/>
          <w:kern w:val="36"/>
        </w:rPr>
        <w:t>В современных условиях к</w:t>
      </w:r>
      <w:r w:rsidR="0042395D" w:rsidRPr="00EE3B2C">
        <w:rPr>
          <w:rFonts w:eastAsia="Times New Roman" w:cs="Times New Roman"/>
          <w:kern w:val="36"/>
        </w:rPr>
        <w:t xml:space="preserve"> основным формам </w:t>
      </w:r>
      <w:proofErr w:type="spellStart"/>
      <w:r w:rsidR="0042395D" w:rsidRPr="00EE3B2C">
        <w:rPr>
          <w:rFonts w:eastAsia="Times New Roman" w:cs="Times New Roman"/>
          <w:kern w:val="36"/>
        </w:rPr>
        <w:t>девиантного</w:t>
      </w:r>
      <w:proofErr w:type="spellEnd"/>
      <w:r w:rsidR="0042395D" w:rsidRPr="00EE3B2C">
        <w:rPr>
          <w:rFonts w:eastAsia="Times New Roman" w:cs="Times New Roman"/>
          <w:kern w:val="36"/>
        </w:rPr>
        <w:t xml:space="preserve"> поведения </w:t>
      </w:r>
      <w:r w:rsidRPr="00EE3B2C">
        <w:rPr>
          <w:rFonts w:eastAsia="Times New Roman" w:cs="Times New Roman"/>
          <w:kern w:val="36"/>
        </w:rPr>
        <w:t xml:space="preserve">среди студентов </w:t>
      </w:r>
      <w:r w:rsidR="0042395D" w:rsidRPr="00EE3B2C">
        <w:rPr>
          <w:rFonts w:eastAsia="Times New Roman" w:cs="Times New Roman"/>
          <w:kern w:val="36"/>
        </w:rPr>
        <w:t>можно отнести преступность, алкоголизм, наркоманию</w:t>
      </w:r>
      <w:r w:rsidRPr="00EE3B2C">
        <w:rPr>
          <w:rFonts w:eastAsia="Times New Roman" w:cs="Times New Roman"/>
          <w:kern w:val="36"/>
        </w:rPr>
        <w:t>, суицид</w:t>
      </w:r>
      <w:r w:rsidR="0042395D" w:rsidRPr="00EE3B2C">
        <w:rPr>
          <w:rFonts w:eastAsia="Times New Roman" w:cs="Times New Roman"/>
          <w:kern w:val="36"/>
        </w:rPr>
        <w:t>. Каждая форма девиации имеет свою специфику.</w:t>
      </w:r>
    </w:p>
    <w:p w:rsidR="00352415" w:rsidRPr="00EE3B2C" w:rsidRDefault="000937A0" w:rsidP="00EE3B2C">
      <w:pPr>
        <w:shd w:val="clear" w:color="auto" w:fill="FFFFFF"/>
        <w:ind w:firstLine="567"/>
        <w:jc w:val="both"/>
        <w:rPr>
          <w:rFonts w:eastAsia="Times New Roman" w:cs="Times New Roman"/>
        </w:rPr>
      </w:pPr>
      <w:r w:rsidRPr="00EE3B2C">
        <w:rPr>
          <w:rFonts w:eastAsia="Times New Roman" w:cs="Times New Roman"/>
          <w:bCs/>
          <w:i/>
        </w:rPr>
        <w:t xml:space="preserve">1. </w:t>
      </w:r>
      <w:r w:rsidR="00352415" w:rsidRPr="00EE3B2C">
        <w:rPr>
          <w:rFonts w:eastAsia="Times New Roman" w:cs="Times New Roman"/>
          <w:bCs/>
          <w:i/>
        </w:rPr>
        <w:t>Преступность.</w:t>
      </w:r>
      <w:r w:rsidR="001E0CAF" w:rsidRPr="00EE3B2C">
        <w:rPr>
          <w:rFonts w:eastAsia="Times New Roman" w:cs="Times New Roman"/>
          <w:b/>
          <w:bCs/>
        </w:rPr>
        <w:t xml:space="preserve"> </w:t>
      </w:r>
      <w:r w:rsidR="00352415" w:rsidRPr="00EE3B2C">
        <w:rPr>
          <w:rFonts w:eastAsia="Times New Roman" w:cs="Times New Roman"/>
          <w:bCs/>
        </w:rPr>
        <w:t>Всякий социальный строй предполагает определенное количество и определенный порядок преступлений, выт</w:t>
      </w:r>
      <w:r w:rsidR="00352415" w:rsidRPr="00EE3B2C">
        <w:rPr>
          <w:rFonts w:eastAsia="Times New Roman" w:cs="Times New Roman"/>
        </w:rPr>
        <w:t>екающих из его организации.</w:t>
      </w:r>
      <w:r w:rsidR="001E0CAF" w:rsidRPr="00EE3B2C">
        <w:rPr>
          <w:rFonts w:eastAsia="Times New Roman" w:cs="Times New Roman"/>
        </w:rPr>
        <w:t xml:space="preserve"> </w:t>
      </w:r>
      <w:r w:rsidR="00352415" w:rsidRPr="00EE3B2C">
        <w:rPr>
          <w:rFonts w:eastAsia="Times New Roman" w:cs="Times New Roman"/>
        </w:rPr>
        <w:t xml:space="preserve">К ним можно отнести: социальное положение, род занятий, образование, нищету как самостоятельный фактор. </w:t>
      </w:r>
    </w:p>
    <w:p w:rsidR="00352415" w:rsidRPr="00EE3B2C" w:rsidRDefault="00352415" w:rsidP="00EE3B2C">
      <w:pPr>
        <w:shd w:val="clear" w:color="auto" w:fill="FFFFFF"/>
        <w:ind w:firstLine="567"/>
        <w:jc w:val="both"/>
        <w:rPr>
          <w:rFonts w:eastAsia="Times New Roman" w:cs="Times New Roman"/>
        </w:rPr>
      </w:pPr>
      <w:proofErr w:type="gramStart"/>
      <w:r w:rsidRPr="00EE3B2C">
        <w:rPr>
          <w:rFonts w:eastAsia="Times New Roman" w:cs="Times New Roman"/>
        </w:rPr>
        <w:t xml:space="preserve">Так, исследования, проведенные рядом авторов (Кабачков В.А., </w:t>
      </w:r>
      <w:proofErr w:type="spellStart"/>
      <w:r w:rsidRPr="00EE3B2C">
        <w:rPr>
          <w:rFonts w:eastAsia="Times New Roman" w:cs="Times New Roman"/>
        </w:rPr>
        <w:t>Куренцов</w:t>
      </w:r>
      <w:proofErr w:type="spellEnd"/>
      <w:r w:rsidRPr="00EE3B2C">
        <w:rPr>
          <w:rFonts w:eastAsia="Times New Roman" w:cs="Times New Roman"/>
        </w:rPr>
        <w:t xml:space="preserve"> В.А., </w:t>
      </w:r>
      <w:proofErr w:type="spellStart"/>
      <w:r w:rsidRPr="00EE3B2C">
        <w:rPr>
          <w:rFonts w:eastAsia="Times New Roman" w:cs="Times New Roman"/>
        </w:rPr>
        <w:t>Беличева</w:t>
      </w:r>
      <w:proofErr w:type="spellEnd"/>
      <w:r w:rsidRPr="00EE3B2C">
        <w:rPr>
          <w:rFonts w:eastAsia="Times New Roman" w:cs="Times New Roman"/>
        </w:rPr>
        <w:t xml:space="preserve"> С.А., </w:t>
      </w:r>
      <w:proofErr w:type="spellStart"/>
      <w:r w:rsidRPr="00EE3B2C">
        <w:rPr>
          <w:rFonts w:eastAsia="Times New Roman" w:cs="Times New Roman"/>
        </w:rPr>
        <w:t>Карбышева</w:t>
      </w:r>
      <w:proofErr w:type="spellEnd"/>
      <w:r w:rsidRPr="00EE3B2C">
        <w:rPr>
          <w:rFonts w:eastAsia="Times New Roman" w:cs="Times New Roman"/>
        </w:rPr>
        <w:t xml:space="preserve"> Т.В., Борисова О.А., Белоусов А.В.,</w:t>
      </w:r>
      <w:r w:rsidR="000937A0" w:rsidRPr="00EE3B2C">
        <w:rPr>
          <w:rFonts w:eastAsia="Times New Roman" w:cs="Times New Roman"/>
        </w:rPr>
        <w:t>)</w:t>
      </w:r>
      <w:r w:rsidRPr="00EE3B2C">
        <w:rPr>
          <w:rFonts w:eastAsia="Times New Roman" w:cs="Times New Roman"/>
        </w:rPr>
        <w:t xml:space="preserve"> показали, что наибольшую тревогу в криминальном плане вызывают дети и подростки, имеющие различные формы физической и социальной </w:t>
      </w:r>
      <w:proofErr w:type="spellStart"/>
      <w:r w:rsidRPr="00EE3B2C">
        <w:rPr>
          <w:rFonts w:eastAsia="Times New Roman" w:cs="Times New Roman"/>
        </w:rPr>
        <w:t>дезадаптации</w:t>
      </w:r>
      <w:proofErr w:type="spellEnd"/>
      <w:r w:rsidRPr="00EE3B2C">
        <w:rPr>
          <w:rFonts w:eastAsia="Times New Roman" w:cs="Times New Roman"/>
        </w:rPr>
        <w:t xml:space="preserve">, что проявляется в </w:t>
      </w:r>
      <w:proofErr w:type="spellStart"/>
      <w:r w:rsidRPr="00EE3B2C">
        <w:rPr>
          <w:rFonts w:eastAsia="Times New Roman" w:cs="Times New Roman"/>
        </w:rPr>
        <w:t>потребительско-эгоистичном</w:t>
      </w:r>
      <w:proofErr w:type="spellEnd"/>
      <w:r w:rsidRPr="00EE3B2C">
        <w:rPr>
          <w:rFonts w:eastAsia="Times New Roman" w:cs="Times New Roman"/>
        </w:rPr>
        <w:t xml:space="preserve"> отношении к жизни, низким уровнем успеваемости в </w:t>
      </w:r>
      <w:r w:rsidR="000937A0" w:rsidRPr="00EE3B2C">
        <w:rPr>
          <w:rFonts w:eastAsia="Times New Roman" w:cs="Times New Roman"/>
        </w:rPr>
        <w:t>обучении</w:t>
      </w:r>
      <w:r w:rsidRPr="00EE3B2C">
        <w:rPr>
          <w:rFonts w:eastAsia="Times New Roman" w:cs="Times New Roman"/>
        </w:rPr>
        <w:t>, что, в свою очередь, нередко приводит к</w:t>
      </w:r>
      <w:proofErr w:type="gramEnd"/>
      <w:r w:rsidRPr="00EE3B2C">
        <w:rPr>
          <w:rFonts w:eastAsia="Times New Roman" w:cs="Times New Roman"/>
        </w:rPr>
        <w:t xml:space="preserve"> совершению ими противоправных действий.</w:t>
      </w:r>
    </w:p>
    <w:p w:rsidR="00352415" w:rsidRPr="00EE3B2C" w:rsidRDefault="000937A0" w:rsidP="00EE3B2C">
      <w:pPr>
        <w:shd w:val="clear" w:color="auto" w:fill="FFFFFF"/>
        <w:ind w:firstLine="567"/>
        <w:jc w:val="both"/>
        <w:rPr>
          <w:rFonts w:eastAsia="Times New Roman" w:cs="Times New Roman"/>
        </w:rPr>
      </w:pPr>
      <w:r w:rsidRPr="00EE3B2C">
        <w:rPr>
          <w:rFonts w:eastAsia="Times New Roman" w:cs="Times New Roman"/>
          <w:bCs/>
          <w:i/>
        </w:rPr>
        <w:lastRenderedPageBreak/>
        <w:t xml:space="preserve">2. </w:t>
      </w:r>
      <w:r w:rsidR="00352415" w:rsidRPr="00EE3B2C">
        <w:rPr>
          <w:rFonts w:eastAsia="Times New Roman" w:cs="Times New Roman"/>
          <w:bCs/>
          <w:i/>
        </w:rPr>
        <w:t>Алкоголизм.</w:t>
      </w:r>
      <w:r w:rsidRPr="00EE3B2C">
        <w:rPr>
          <w:rFonts w:eastAsia="Times New Roman" w:cs="Times New Roman"/>
          <w:b/>
          <w:bCs/>
        </w:rPr>
        <w:t xml:space="preserve"> </w:t>
      </w:r>
      <w:r w:rsidRPr="00EE3B2C">
        <w:rPr>
          <w:rFonts w:eastAsia="Times New Roman" w:cs="Times New Roman"/>
        </w:rPr>
        <w:t>А</w:t>
      </w:r>
      <w:r w:rsidR="00352415" w:rsidRPr="00EE3B2C">
        <w:rPr>
          <w:rFonts w:eastAsia="Times New Roman" w:cs="Times New Roman"/>
        </w:rPr>
        <w:t>лкоголь вошел в нашу жизнь, став элементом социальных ритуалов, обязательным условием официальных церемоний, праздников, некоторых способов времяпрепровождения, решения личных проблем. Однако это социокультурная ситуация дорого обходится обществу. Как свидетельствует статистика, 90 % случаев хулиганства, 90 % изнасилований при отягчающих обстоятельствах, почти 40 % других преступлений связаны с опьянением. Убийства, грабежи, разбойные нападения, нанесение тяжких телесных повреждений в 70 % случаев совершаются лицами в нетрезвом состоянии; около 50 % всех разводов также связано с пьянством.</w:t>
      </w:r>
    </w:p>
    <w:p w:rsidR="00352415" w:rsidRPr="00EE3B2C" w:rsidRDefault="00352415" w:rsidP="00EE3B2C">
      <w:pPr>
        <w:shd w:val="clear" w:color="auto" w:fill="FFFFFF"/>
        <w:ind w:firstLine="567"/>
        <w:jc w:val="both"/>
        <w:rPr>
          <w:rFonts w:eastAsia="Times New Roman" w:cs="Times New Roman"/>
        </w:rPr>
      </w:pPr>
      <w:r w:rsidRPr="00EE3B2C">
        <w:rPr>
          <w:rFonts w:eastAsia="Times New Roman" w:cs="Times New Roman"/>
        </w:rPr>
        <w:t xml:space="preserve">В </w:t>
      </w:r>
      <w:r w:rsidR="000937A0" w:rsidRPr="00EE3B2C">
        <w:rPr>
          <w:rFonts w:eastAsia="Times New Roman" w:cs="Times New Roman"/>
        </w:rPr>
        <w:t>современном мире</w:t>
      </w:r>
      <w:r w:rsidRPr="00EE3B2C">
        <w:rPr>
          <w:rFonts w:eastAsia="Times New Roman" w:cs="Times New Roman"/>
        </w:rPr>
        <w:t xml:space="preserve"> рост в общем объеме употребляемых алкогольных напитков доли пива и вина, к сожалению, несвязан с сокращением количества водки. Фактически употребление водки дополняется употреблением менее концентрированных алкогольных напитков.</w:t>
      </w:r>
    </w:p>
    <w:p w:rsidR="00352415" w:rsidRPr="00EE3B2C" w:rsidRDefault="00352415" w:rsidP="00EE3B2C">
      <w:pPr>
        <w:shd w:val="clear" w:color="auto" w:fill="FFFFFF"/>
        <w:ind w:firstLine="567"/>
        <w:jc w:val="both"/>
        <w:rPr>
          <w:rFonts w:eastAsia="Times New Roman" w:cs="Times New Roman"/>
        </w:rPr>
      </w:pPr>
      <w:r w:rsidRPr="00EE3B2C">
        <w:rPr>
          <w:rFonts w:eastAsia="Times New Roman" w:cs="Times New Roman"/>
        </w:rPr>
        <w:t>В истории борьбы общества с алкоголизмом можно обнаружить два направления. Во-первых, ограничение доступности спиртных напитков, сокращение их продажи и производства, повышение цен, ужесточение карательных мер за нарушение запретов и ограничений. Во-вторых, усилия, направленные на уменьшения потребности в алкоголе, улучшение социальных и экономических условий жизни, рост общей культуры и духовности, спокойная, взвешенная информация о вреде алкоголя, формирование у населения безалкогольных стереотипов поведения.</w:t>
      </w:r>
    </w:p>
    <w:p w:rsidR="00352415" w:rsidRPr="00EE3B2C" w:rsidRDefault="000937A0" w:rsidP="00EE3B2C">
      <w:pPr>
        <w:shd w:val="clear" w:color="auto" w:fill="FFFFFF"/>
        <w:ind w:firstLine="567"/>
        <w:jc w:val="both"/>
        <w:rPr>
          <w:rFonts w:eastAsia="Times New Roman" w:cs="Times New Roman"/>
          <w:shd w:val="clear" w:color="auto" w:fill="FFFFFF"/>
        </w:rPr>
      </w:pPr>
      <w:r w:rsidRPr="00EE3B2C">
        <w:rPr>
          <w:rFonts w:eastAsia="Times New Roman" w:cs="Times New Roman"/>
          <w:bCs/>
          <w:i/>
        </w:rPr>
        <w:t xml:space="preserve">3. </w:t>
      </w:r>
      <w:r w:rsidR="00352415" w:rsidRPr="00EE3B2C">
        <w:rPr>
          <w:rFonts w:eastAsia="Times New Roman" w:cs="Times New Roman"/>
          <w:bCs/>
          <w:i/>
        </w:rPr>
        <w:t>Наркомания.</w:t>
      </w:r>
      <w:r w:rsidRPr="00EE3B2C">
        <w:rPr>
          <w:rFonts w:eastAsia="Times New Roman" w:cs="Times New Roman"/>
          <w:b/>
          <w:bCs/>
        </w:rPr>
        <w:t xml:space="preserve"> </w:t>
      </w:r>
      <w:r w:rsidR="00352415" w:rsidRPr="00EE3B2C">
        <w:rPr>
          <w:rFonts w:eastAsia="Times New Roman" w:cs="Times New Roman"/>
          <w:shd w:val="clear" w:color="auto" w:fill="FFFFFF"/>
        </w:rPr>
        <w:t>По данным Всемирной организации здравоохранения, более 90% наркоманов приобретают эту болезнь в возрасте до 20 лет.</w:t>
      </w:r>
    </w:p>
    <w:p w:rsidR="00352415" w:rsidRPr="00EE3B2C" w:rsidRDefault="000937A0" w:rsidP="00EE3B2C">
      <w:pPr>
        <w:shd w:val="clear" w:color="auto" w:fill="FFFFFF"/>
        <w:ind w:firstLine="567"/>
        <w:jc w:val="both"/>
        <w:rPr>
          <w:rFonts w:eastAsia="Times New Roman" w:cs="Times New Roman"/>
        </w:rPr>
      </w:pPr>
      <w:r w:rsidRPr="00EE3B2C">
        <w:rPr>
          <w:rFonts w:eastAsia="Times New Roman" w:cs="Times New Roman"/>
        </w:rPr>
        <w:t xml:space="preserve">Главный </w:t>
      </w:r>
      <w:r w:rsidR="00352415" w:rsidRPr="00EE3B2C">
        <w:rPr>
          <w:rFonts w:eastAsia="Times New Roman" w:cs="Times New Roman"/>
        </w:rPr>
        <w:t xml:space="preserve">мотив потребления наркотиков - жажда удовольствий, желание испытать острые ощущения, эйфория. А поскольку речь в большинстве случаев идет о </w:t>
      </w:r>
      <w:r w:rsidRPr="00EE3B2C">
        <w:rPr>
          <w:rFonts w:eastAsia="Times New Roman" w:cs="Times New Roman"/>
        </w:rPr>
        <w:t>молодом поколении</w:t>
      </w:r>
      <w:r w:rsidR="00352415" w:rsidRPr="00EE3B2C">
        <w:rPr>
          <w:rFonts w:eastAsia="Times New Roman" w:cs="Times New Roman"/>
        </w:rPr>
        <w:t>, эти мотивы усиливаются социальной незрелостью, беспечностью, легкомыслием. Большинство опрошенных наркоманов (77,1 %) пристрастились к зелью под воздействием других лиц, главным образом потребителей наркотиков из числа друзей, знакомых</w:t>
      </w:r>
      <w:r w:rsidRPr="00EE3B2C">
        <w:rPr>
          <w:rFonts w:eastAsia="Times New Roman" w:cs="Times New Roman"/>
        </w:rPr>
        <w:t>.</w:t>
      </w:r>
      <w:r w:rsidR="00352415" w:rsidRPr="00EE3B2C">
        <w:rPr>
          <w:rFonts w:eastAsia="Times New Roman" w:cs="Times New Roman"/>
        </w:rPr>
        <w:t xml:space="preserve"> Потребление наркотиков в молодежной среде очень часто носит именно групповой характер. Увлечение наркотиками явление групповое, атрибут определенной групповой субкультуры, проявление уродливой формы коллективного сознания. Борьбе с наркоманией могут способствовать меры социального, экономического, культурного характера. Но, учитывая специфику развития наркомании, в борьбе с этой формой отклоняющегося поведения следует использовать и специальные меры - медицинские, правовые и др.</w:t>
      </w:r>
    </w:p>
    <w:p w:rsidR="00352415" w:rsidRPr="00EE3B2C" w:rsidRDefault="000937A0" w:rsidP="00EE3B2C">
      <w:pPr>
        <w:shd w:val="clear" w:color="auto" w:fill="FFFFFF"/>
        <w:ind w:firstLine="567"/>
        <w:jc w:val="both"/>
        <w:rPr>
          <w:rFonts w:eastAsia="Times New Roman" w:cs="Times New Roman"/>
        </w:rPr>
      </w:pPr>
      <w:r w:rsidRPr="00EE3B2C">
        <w:rPr>
          <w:rFonts w:eastAsia="Times New Roman" w:cs="Times New Roman"/>
          <w:bCs/>
          <w:i/>
        </w:rPr>
        <w:t xml:space="preserve">4. </w:t>
      </w:r>
      <w:r w:rsidR="00352415" w:rsidRPr="00EE3B2C">
        <w:rPr>
          <w:rFonts w:eastAsia="Times New Roman" w:cs="Times New Roman"/>
          <w:bCs/>
          <w:i/>
        </w:rPr>
        <w:t>Суицид.</w:t>
      </w:r>
      <w:r w:rsidRPr="00EE3B2C">
        <w:rPr>
          <w:rFonts w:eastAsia="Times New Roman" w:cs="Times New Roman"/>
          <w:b/>
          <w:bCs/>
        </w:rPr>
        <w:t xml:space="preserve"> </w:t>
      </w:r>
      <w:r w:rsidR="00352415" w:rsidRPr="00EE3B2C">
        <w:rPr>
          <w:rFonts w:eastAsia="Times New Roman" w:cs="Times New Roman"/>
          <w:bCs/>
        </w:rPr>
        <w:t>Суицид - намерение лишить себя жизни, повышенный риск совершения самоубийс</w:t>
      </w:r>
      <w:r w:rsidR="00352415" w:rsidRPr="00EE3B2C">
        <w:rPr>
          <w:rFonts w:eastAsia="Times New Roman" w:cs="Times New Roman"/>
        </w:rPr>
        <w:t>тва. Эта форма отклоняющегося поведения пассивного типа является способом ухода от неразрешимых проблем, от самой жизни.</w:t>
      </w:r>
    </w:p>
    <w:p w:rsidR="00352415" w:rsidRPr="00EE3B2C" w:rsidRDefault="00352415" w:rsidP="00EE3B2C">
      <w:pPr>
        <w:shd w:val="clear" w:color="auto" w:fill="FFFFFF"/>
        <w:ind w:firstLine="567"/>
        <w:jc w:val="both"/>
        <w:rPr>
          <w:rFonts w:eastAsia="Times New Roman" w:cs="Times New Roman"/>
        </w:rPr>
      </w:pPr>
      <w:r w:rsidRPr="00EE3B2C">
        <w:rPr>
          <w:rFonts w:eastAsia="Times New Roman" w:cs="Times New Roman"/>
        </w:rPr>
        <w:t xml:space="preserve">Исследования свидетельствуют, что фактором, </w:t>
      </w:r>
      <w:proofErr w:type="gramStart"/>
      <w:r w:rsidRPr="00EE3B2C">
        <w:rPr>
          <w:rFonts w:eastAsia="Times New Roman" w:cs="Times New Roman"/>
        </w:rPr>
        <w:t>провоцируемом</w:t>
      </w:r>
      <w:proofErr w:type="gramEnd"/>
      <w:r w:rsidRPr="00EE3B2C">
        <w:rPr>
          <w:rFonts w:eastAsia="Times New Roman" w:cs="Times New Roman"/>
        </w:rPr>
        <w:t xml:space="preserve"> суицидное поведение, выступает специфическая комбинация таких характеристик, как пол, возраст, образование, социальное и семейное положение.</w:t>
      </w:r>
    </w:p>
    <w:p w:rsidR="00352415" w:rsidRPr="00EE3B2C" w:rsidRDefault="00352415" w:rsidP="00EE3B2C">
      <w:pPr>
        <w:shd w:val="clear" w:color="auto" w:fill="FFFFFF"/>
        <w:ind w:firstLine="567"/>
        <w:jc w:val="both"/>
        <w:rPr>
          <w:rFonts w:eastAsia="Times New Roman" w:cs="Times New Roman"/>
        </w:rPr>
      </w:pPr>
      <w:r w:rsidRPr="00EE3B2C">
        <w:rPr>
          <w:rFonts w:eastAsia="Times New Roman" w:cs="Times New Roman"/>
        </w:rPr>
        <w:t xml:space="preserve">Самоубийства совершаются чаще в возрасте после 55 и до 20 лет, сегодня самоубийцами становятся даже 10-12-летние дети. </w:t>
      </w:r>
    </w:p>
    <w:p w:rsidR="00352415" w:rsidRPr="00EE3B2C" w:rsidRDefault="00352415" w:rsidP="00EE3B2C">
      <w:pPr>
        <w:shd w:val="clear" w:color="auto" w:fill="FFFFFF"/>
        <w:ind w:firstLine="567"/>
        <w:jc w:val="both"/>
        <w:rPr>
          <w:rFonts w:eastAsia="Times New Roman" w:cs="Times New Roman"/>
        </w:rPr>
      </w:pPr>
      <w:r w:rsidRPr="00EE3B2C">
        <w:rPr>
          <w:rFonts w:eastAsia="Times New Roman" w:cs="Times New Roman"/>
        </w:rPr>
        <w:t>В основе же всех отклонений подросткового поведения лежит неразвитость социально-культурных потребностей, бедность духовного мира, отчуждение. Но молодежная девиация есть слепок с социальных отношений в обществе.</w:t>
      </w:r>
    </w:p>
    <w:p w:rsidR="009A4A51" w:rsidRPr="00EE3B2C" w:rsidRDefault="009A4A51" w:rsidP="00EE3B2C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EE3B2C">
        <w:t>Профилактика в широком смысле слова трактуется как «совокупность предупредительных мероприятий, направленных на сохранение и укрепление нормального состояния порядка»,</w:t>
      </w:r>
      <w:r w:rsidR="000937A0" w:rsidRPr="00EE3B2C">
        <w:t xml:space="preserve"> </w:t>
      </w:r>
      <w:r w:rsidRPr="00EE3B2C">
        <w:t xml:space="preserve">«система государственных и общественных социальных, гигиенических и медицинских мероприятий, направленных на повышение уровня здоровья населения и предупреждение заболеваний». Профилактика </w:t>
      </w:r>
      <w:proofErr w:type="spellStart"/>
      <w:r w:rsidRPr="00EE3B2C">
        <w:t>девиантного</w:t>
      </w:r>
      <w:proofErr w:type="spellEnd"/>
      <w:r w:rsidRPr="00EE3B2C">
        <w:t xml:space="preserve"> поведения является обязанностью, составляющей повседневную работу всех социальных организаций и учреждений, в том числе и образовательных.</w:t>
      </w:r>
    </w:p>
    <w:p w:rsidR="00365C4E" w:rsidRPr="00EE3B2C" w:rsidRDefault="00365C4E" w:rsidP="00EE3B2C">
      <w:pPr>
        <w:ind w:firstLine="567"/>
        <w:jc w:val="both"/>
        <w:rPr>
          <w:rFonts w:eastAsia="Times New Roman" w:cs="Times New Roman"/>
        </w:rPr>
      </w:pPr>
      <w:r w:rsidRPr="00EE3B2C">
        <w:rPr>
          <w:rFonts w:cs="Times New Roman"/>
        </w:rPr>
        <w:t xml:space="preserve">Результаты педагогического эксперимента, проведенного на базе ГБПОУ РБ Башкирского республиканского колледжа культуры и искусства, позволили сформулировать </w:t>
      </w:r>
      <w:r w:rsidRPr="00EE3B2C">
        <w:rPr>
          <w:rFonts w:cs="Times New Roman"/>
        </w:rPr>
        <w:lastRenderedPageBreak/>
        <w:t xml:space="preserve">условия и мероприятия, способные минимизировать факторы </w:t>
      </w:r>
      <w:proofErr w:type="spellStart"/>
      <w:r w:rsidRPr="00EE3B2C">
        <w:rPr>
          <w:rFonts w:cs="Times New Roman"/>
        </w:rPr>
        <w:t>девиантного</w:t>
      </w:r>
      <w:proofErr w:type="spellEnd"/>
      <w:r w:rsidRPr="00EE3B2C">
        <w:rPr>
          <w:rFonts w:cs="Times New Roman"/>
        </w:rPr>
        <w:t xml:space="preserve"> поведения и обеспечить позитивное становление личности студентов. </w:t>
      </w:r>
      <w:r w:rsidRPr="00EE3B2C">
        <w:rPr>
          <w:rFonts w:eastAsia="Times New Roman" w:cs="Times New Roman"/>
        </w:rPr>
        <w:t xml:space="preserve">Профилактическую работу с </w:t>
      </w:r>
      <w:proofErr w:type="spellStart"/>
      <w:r w:rsidRPr="00EE3B2C">
        <w:rPr>
          <w:rFonts w:eastAsia="Times New Roman" w:cs="Times New Roman"/>
        </w:rPr>
        <w:t>девиантным</w:t>
      </w:r>
      <w:proofErr w:type="spellEnd"/>
      <w:r w:rsidRPr="00EE3B2C">
        <w:rPr>
          <w:rFonts w:eastAsia="Times New Roman" w:cs="Times New Roman"/>
        </w:rPr>
        <w:t xml:space="preserve"> поведением надо провести в следующих формах: </w:t>
      </w:r>
    </w:p>
    <w:p w:rsidR="00365C4E" w:rsidRPr="00EE3B2C" w:rsidRDefault="00365C4E" w:rsidP="00EE3B2C">
      <w:pPr>
        <w:shd w:val="clear" w:color="auto" w:fill="FFFFFF"/>
        <w:ind w:firstLine="567"/>
        <w:jc w:val="both"/>
        <w:rPr>
          <w:rFonts w:eastAsia="Times New Roman" w:cs="Times New Roman"/>
        </w:rPr>
      </w:pPr>
      <w:r w:rsidRPr="00EE3B2C">
        <w:rPr>
          <w:rFonts w:eastAsia="Times New Roman" w:cs="Times New Roman"/>
        </w:rPr>
        <w:t xml:space="preserve">1) </w:t>
      </w:r>
      <w:r w:rsidR="00211DA8" w:rsidRPr="00EE3B2C">
        <w:rPr>
          <w:rFonts w:cs="Times New Roman"/>
        </w:rPr>
        <w:t xml:space="preserve">организация профилактических программ информационно-просветительского характера с участием специалистов-наркологов, психологов, педагогов, работников культуры, средств массовой информации и общественных организаций </w:t>
      </w:r>
      <w:r w:rsidR="00211DA8" w:rsidRPr="00EE3B2C">
        <w:rPr>
          <w:rFonts w:eastAsia="Times New Roman" w:cs="Times New Roman"/>
        </w:rPr>
        <w:t>в виде лекций и распространение специальной литературы, бесед или видеофильмов;  </w:t>
      </w:r>
    </w:p>
    <w:p w:rsidR="00211DA8" w:rsidRPr="00EE3B2C" w:rsidRDefault="00365C4E" w:rsidP="00EE3B2C">
      <w:pPr>
        <w:ind w:firstLine="567"/>
        <w:jc w:val="both"/>
        <w:rPr>
          <w:rFonts w:cs="Times New Roman"/>
        </w:rPr>
      </w:pPr>
      <w:r w:rsidRPr="00EE3B2C">
        <w:rPr>
          <w:rFonts w:eastAsia="Times New Roman" w:cs="Times New Roman"/>
        </w:rPr>
        <w:t>2)</w:t>
      </w:r>
      <w:r w:rsidR="00211DA8" w:rsidRPr="00EE3B2C">
        <w:rPr>
          <w:rFonts w:cs="Times New Roman"/>
        </w:rPr>
        <w:t xml:space="preserve"> обеспечение максимального включения студентов в работу самодеятельных объединений и секций по интересам, участие в коллективных формах деятельности образовательного учреждения. Создание в сфере досуга пространства свободного выбора и эксперимента. В любительском объединении студент может экспериментировать, реализовывать различные стили поведения, искать собственное амплуа, приобретая тем самым социальный опыт и не испытывая при этом репрессию обратной связи в виде негативной оценки своего поведения;</w:t>
      </w:r>
    </w:p>
    <w:p w:rsidR="00211DA8" w:rsidRPr="00EE3B2C" w:rsidRDefault="00211DA8" w:rsidP="00EE3B2C">
      <w:pPr>
        <w:shd w:val="clear" w:color="auto" w:fill="FFFFFF"/>
        <w:ind w:firstLine="567"/>
        <w:jc w:val="both"/>
        <w:rPr>
          <w:rFonts w:cs="Times New Roman"/>
        </w:rPr>
      </w:pPr>
      <w:r w:rsidRPr="00EE3B2C">
        <w:rPr>
          <w:rFonts w:eastAsia="Times New Roman" w:cs="Times New Roman"/>
        </w:rPr>
        <w:t>3)</w:t>
      </w:r>
      <w:r w:rsidR="00365C4E" w:rsidRPr="00EE3B2C">
        <w:rPr>
          <w:rFonts w:eastAsia="Times New Roman" w:cs="Times New Roman"/>
        </w:rPr>
        <w:t xml:space="preserve"> проведение  групповых тренингов, которые бывают следующих типов: </w:t>
      </w:r>
      <w:r w:rsidRPr="00EE3B2C">
        <w:rPr>
          <w:rFonts w:eastAsia="Times New Roman" w:cs="Times New Roman"/>
        </w:rPr>
        <w:t xml:space="preserve">тренинг резистентности – устойчивости к негативному социальному влиянию;  тренинг </w:t>
      </w:r>
      <w:proofErr w:type="spellStart"/>
      <w:r w:rsidRPr="00EE3B2C">
        <w:rPr>
          <w:rFonts w:eastAsia="Times New Roman" w:cs="Times New Roman"/>
        </w:rPr>
        <w:t>ассертивности</w:t>
      </w:r>
      <w:proofErr w:type="spellEnd"/>
      <w:r w:rsidRPr="00EE3B2C">
        <w:rPr>
          <w:rFonts w:eastAsia="Times New Roman" w:cs="Times New Roman"/>
        </w:rPr>
        <w:t xml:space="preserve">, который основан на представлении, что </w:t>
      </w:r>
      <w:proofErr w:type="spellStart"/>
      <w:r w:rsidRPr="00EE3B2C">
        <w:rPr>
          <w:rFonts w:eastAsia="Times New Roman" w:cs="Times New Roman"/>
        </w:rPr>
        <w:t>девиантное</w:t>
      </w:r>
      <w:proofErr w:type="spellEnd"/>
      <w:r w:rsidRPr="00EE3B2C">
        <w:rPr>
          <w:rFonts w:eastAsia="Times New Roman" w:cs="Times New Roman"/>
        </w:rPr>
        <w:t xml:space="preserve"> поведение связано с эмоциональными нарушениями; тренинг формирования жизненных навыков.</w:t>
      </w:r>
    </w:p>
    <w:p w:rsidR="009A4A51" w:rsidRPr="00EE3B2C" w:rsidRDefault="00211DA8" w:rsidP="00EE3B2C">
      <w:pPr>
        <w:ind w:firstLine="567"/>
        <w:jc w:val="both"/>
        <w:rPr>
          <w:rFonts w:cs="Times New Roman"/>
        </w:rPr>
      </w:pPr>
      <w:r w:rsidRPr="00EE3B2C">
        <w:rPr>
          <w:rFonts w:cs="Times New Roman"/>
        </w:rPr>
        <w:t xml:space="preserve">4) </w:t>
      </w:r>
      <w:r w:rsidR="009A4A51" w:rsidRPr="00EE3B2C">
        <w:rPr>
          <w:rFonts w:cs="Times New Roman"/>
        </w:rPr>
        <w:t xml:space="preserve">своевременная и грамотная психологическая помощь </w:t>
      </w:r>
      <w:r w:rsidR="00703B17" w:rsidRPr="00EE3B2C">
        <w:rPr>
          <w:rFonts w:cs="Times New Roman"/>
        </w:rPr>
        <w:t>студентам</w:t>
      </w:r>
      <w:r w:rsidR="009A4A51" w:rsidRPr="00EE3B2C">
        <w:rPr>
          <w:rFonts w:cs="Times New Roman"/>
        </w:rPr>
        <w:t xml:space="preserve"> в решении личностных проблем. Усилия педагога</w:t>
      </w:r>
      <w:r w:rsidRPr="00EE3B2C">
        <w:rPr>
          <w:rFonts w:cs="Times New Roman"/>
        </w:rPr>
        <w:t>-психолога</w:t>
      </w:r>
      <w:r w:rsidR="009A4A51" w:rsidRPr="00EE3B2C">
        <w:rPr>
          <w:rFonts w:cs="Times New Roman"/>
        </w:rPr>
        <w:t xml:space="preserve"> в ситуации переживания </w:t>
      </w:r>
      <w:r w:rsidR="00703B17" w:rsidRPr="00EE3B2C">
        <w:rPr>
          <w:rFonts w:cs="Times New Roman"/>
        </w:rPr>
        <w:t>студентов</w:t>
      </w:r>
      <w:r w:rsidR="009A4A51" w:rsidRPr="00EE3B2C">
        <w:rPr>
          <w:rFonts w:cs="Times New Roman"/>
        </w:rPr>
        <w:t xml:space="preserve"> значимых личностных проблем должны быть направлены не столько на проработку критической ситуации, в которой оказался </w:t>
      </w:r>
      <w:r w:rsidRPr="00EE3B2C">
        <w:rPr>
          <w:rFonts w:cs="Times New Roman"/>
        </w:rPr>
        <w:t>студент</w:t>
      </w:r>
      <w:r w:rsidR="009A4A51" w:rsidRPr="00EE3B2C">
        <w:rPr>
          <w:rFonts w:cs="Times New Roman"/>
        </w:rPr>
        <w:t xml:space="preserve">, сколько на помощь ему осуществить переход в новое измерение его жизненного мира, помочь </w:t>
      </w:r>
      <w:bookmarkStart w:id="0" w:name="_GoBack"/>
      <w:bookmarkEnd w:id="0"/>
      <w:r w:rsidR="009A4A51" w:rsidRPr="00EE3B2C">
        <w:rPr>
          <w:rFonts w:cs="Times New Roman"/>
        </w:rPr>
        <w:t xml:space="preserve">поменять психологический статус критической ситуации, снизить ее остроту, подключив к работе переживания дополнительные личностные ресурсы; </w:t>
      </w:r>
    </w:p>
    <w:p w:rsidR="00211DA8" w:rsidRPr="00EE3B2C" w:rsidRDefault="00211DA8" w:rsidP="00EE3B2C">
      <w:pPr>
        <w:ind w:firstLine="567"/>
        <w:jc w:val="both"/>
        <w:rPr>
          <w:rFonts w:eastAsia="Times New Roman" w:cs="Times New Roman"/>
        </w:rPr>
      </w:pPr>
      <w:r w:rsidRPr="00EE3B2C">
        <w:rPr>
          <w:rFonts w:eastAsia="Times New Roman" w:cs="Times New Roman"/>
        </w:rPr>
        <w:t>5) организация социальной среды, так как, если влиять  на социальные факторы, то можно предотвратить н</w:t>
      </w:r>
      <w:r w:rsidR="00E5272D" w:rsidRPr="00EE3B2C">
        <w:rPr>
          <w:rFonts w:eastAsia="Times New Roman" w:cs="Times New Roman"/>
        </w:rPr>
        <w:t>ежелательное поведение личности.</w:t>
      </w:r>
      <w:r w:rsidRPr="00EE3B2C">
        <w:rPr>
          <w:rFonts w:eastAsia="Times New Roman" w:cs="Times New Roman"/>
        </w:rPr>
        <w:t xml:space="preserve"> </w:t>
      </w:r>
    </w:p>
    <w:p w:rsidR="00512647" w:rsidRPr="00EE3B2C" w:rsidRDefault="00211DA8" w:rsidP="00EE3B2C">
      <w:pPr>
        <w:ind w:firstLine="567"/>
        <w:jc w:val="both"/>
        <w:rPr>
          <w:rFonts w:eastAsia="Times New Roman" w:cs="Times New Roman"/>
          <w:b/>
          <w:bCs/>
        </w:rPr>
      </w:pPr>
      <w:r w:rsidRPr="00EE3B2C">
        <w:rPr>
          <w:rFonts w:eastAsia="Times New Roman" w:cs="Times New Roman"/>
        </w:rPr>
        <w:t> </w:t>
      </w:r>
      <w:r w:rsidR="00512647" w:rsidRPr="00EE3B2C">
        <w:rPr>
          <w:rFonts w:eastAsia="Times New Roman" w:cs="Times New Roman"/>
        </w:rPr>
        <w:t xml:space="preserve">В заключении нужно отметить, что лучшая профилактика </w:t>
      </w:r>
      <w:proofErr w:type="spellStart"/>
      <w:r w:rsidR="00512647" w:rsidRPr="00EE3B2C">
        <w:rPr>
          <w:rFonts w:eastAsia="Times New Roman" w:cs="Times New Roman"/>
        </w:rPr>
        <w:t>девиантного</w:t>
      </w:r>
      <w:proofErr w:type="spellEnd"/>
      <w:r w:rsidR="00512647" w:rsidRPr="00EE3B2C">
        <w:rPr>
          <w:rFonts w:eastAsia="Times New Roman" w:cs="Times New Roman"/>
        </w:rPr>
        <w:t xml:space="preserve"> поведения </w:t>
      </w:r>
      <w:r w:rsidR="00703B17" w:rsidRPr="00EE3B2C">
        <w:rPr>
          <w:rFonts w:eastAsia="Times New Roman" w:cs="Times New Roman"/>
        </w:rPr>
        <w:t xml:space="preserve">среди студентов </w:t>
      </w:r>
      <w:r w:rsidR="00512647" w:rsidRPr="00EE3B2C">
        <w:rPr>
          <w:rFonts w:eastAsia="Times New Roman" w:cs="Times New Roman"/>
        </w:rPr>
        <w:t>– это целенаправленное воздействие, с определением средств, форм и методов воспитания. Конечно же, лучше проводить воспитательные профилактические меры предупреждения нарушения поведения, чем меры правовой профилактики, которые обычно запаздывают и начинают действовать тогда, когда поступок уже совершён.</w:t>
      </w:r>
      <w:r w:rsidR="00512647" w:rsidRPr="00EE3B2C">
        <w:rPr>
          <w:rFonts w:eastAsia="Times New Roman" w:cs="Times New Roman"/>
          <w:b/>
          <w:bCs/>
        </w:rPr>
        <w:t xml:space="preserve"> </w:t>
      </w:r>
    </w:p>
    <w:p w:rsidR="001F2348" w:rsidRPr="00EE3B2C" w:rsidRDefault="001F2348" w:rsidP="00EE3B2C">
      <w:pPr>
        <w:shd w:val="clear" w:color="auto" w:fill="FFFFFF"/>
        <w:ind w:firstLine="567"/>
        <w:jc w:val="center"/>
        <w:rPr>
          <w:rFonts w:eastAsia="Times New Roman" w:cs="Times New Roman"/>
          <w:b/>
          <w:bCs/>
          <w:color w:val="000000"/>
        </w:rPr>
      </w:pPr>
    </w:p>
    <w:p w:rsidR="00512647" w:rsidRPr="00EE3B2C" w:rsidRDefault="00476B45" w:rsidP="00EE3B2C">
      <w:pPr>
        <w:shd w:val="clear" w:color="auto" w:fill="FFFFFF"/>
        <w:ind w:firstLine="567"/>
        <w:jc w:val="center"/>
        <w:rPr>
          <w:rFonts w:eastAsia="Times New Roman" w:cs="Times New Roman"/>
          <w:b/>
          <w:bCs/>
          <w:color w:val="000000"/>
        </w:rPr>
      </w:pPr>
      <w:r w:rsidRPr="00EE3B2C">
        <w:rPr>
          <w:rFonts w:eastAsia="Times New Roman" w:cs="Times New Roman"/>
          <w:b/>
          <w:bCs/>
          <w:color w:val="000000"/>
        </w:rPr>
        <w:t>Список литературы</w:t>
      </w:r>
    </w:p>
    <w:p w:rsidR="00CD4B3E" w:rsidRPr="00EE3B2C" w:rsidRDefault="00CD4B3E" w:rsidP="00EE3B2C">
      <w:pPr>
        <w:shd w:val="clear" w:color="auto" w:fill="FFFFFF"/>
        <w:ind w:firstLine="567"/>
        <w:jc w:val="center"/>
        <w:rPr>
          <w:rFonts w:eastAsia="Times New Roman" w:cs="Times New Roman"/>
          <w:b/>
          <w:bCs/>
          <w:color w:val="000000"/>
        </w:rPr>
      </w:pPr>
    </w:p>
    <w:p w:rsidR="00360A98" w:rsidRPr="00EE3B2C" w:rsidRDefault="00791ABD" w:rsidP="00EE3B2C">
      <w:pPr>
        <w:pStyle w:val="a6"/>
        <w:numPr>
          <w:ilvl w:val="0"/>
          <w:numId w:val="7"/>
        </w:numPr>
        <w:shd w:val="clear" w:color="auto" w:fill="FFFFFF"/>
        <w:ind w:left="0" w:firstLine="567"/>
        <w:jc w:val="both"/>
        <w:rPr>
          <w:rFonts w:eastAsia="Times New Roman" w:cs="Times New Roman"/>
        </w:rPr>
      </w:pPr>
      <w:r w:rsidRPr="00EE3B2C">
        <w:rPr>
          <w:rFonts w:cs="Times New Roman"/>
          <w:iCs/>
        </w:rPr>
        <w:t>Краткий психологический словарь / Под общ</w:t>
      </w:r>
      <w:proofErr w:type="gramStart"/>
      <w:r w:rsidRPr="00EE3B2C">
        <w:rPr>
          <w:rFonts w:cs="Times New Roman"/>
          <w:iCs/>
        </w:rPr>
        <w:t>.</w:t>
      </w:r>
      <w:proofErr w:type="gramEnd"/>
      <w:r w:rsidRPr="00EE3B2C">
        <w:rPr>
          <w:rFonts w:cs="Times New Roman"/>
          <w:iCs/>
        </w:rPr>
        <w:t xml:space="preserve"> </w:t>
      </w:r>
      <w:proofErr w:type="gramStart"/>
      <w:r w:rsidRPr="00EE3B2C">
        <w:rPr>
          <w:rFonts w:cs="Times New Roman"/>
          <w:iCs/>
        </w:rPr>
        <w:t>р</w:t>
      </w:r>
      <w:proofErr w:type="gramEnd"/>
      <w:r w:rsidRPr="00EE3B2C">
        <w:rPr>
          <w:rFonts w:cs="Times New Roman"/>
          <w:iCs/>
        </w:rPr>
        <w:t xml:space="preserve">ед. А.В Петровского, М.Г. </w:t>
      </w:r>
      <w:proofErr w:type="spellStart"/>
      <w:r w:rsidRPr="00EE3B2C">
        <w:rPr>
          <w:rFonts w:cs="Times New Roman"/>
          <w:iCs/>
        </w:rPr>
        <w:t>Ярошевского</w:t>
      </w:r>
      <w:proofErr w:type="spellEnd"/>
      <w:r w:rsidRPr="00EE3B2C">
        <w:rPr>
          <w:rFonts w:cs="Times New Roman"/>
          <w:iCs/>
        </w:rPr>
        <w:t>. - Ростов н/Д.: Феникс, 1999. - C.81.</w:t>
      </w:r>
    </w:p>
    <w:p w:rsidR="00791ABD" w:rsidRPr="00EE3B2C" w:rsidRDefault="00791ABD" w:rsidP="00EE3B2C">
      <w:pPr>
        <w:pStyle w:val="a6"/>
        <w:numPr>
          <w:ilvl w:val="0"/>
          <w:numId w:val="7"/>
        </w:numPr>
        <w:shd w:val="clear" w:color="auto" w:fill="FFFFFF"/>
        <w:ind w:left="0" w:firstLine="567"/>
        <w:jc w:val="both"/>
        <w:rPr>
          <w:rFonts w:eastAsia="Times New Roman" w:cs="Times New Roman"/>
        </w:rPr>
      </w:pPr>
      <w:proofErr w:type="spellStart"/>
      <w:r w:rsidRPr="00EE3B2C">
        <w:rPr>
          <w:rFonts w:eastAsia="Times New Roman" w:cs="Times New Roman"/>
        </w:rPr>
        <w:t>Майсак</w:t>
      </w:r>
      <w:proofErr w:type="spellEnd"/>
      <w:r w:rsidRPr="00EE3B2C">
        <w:rPr>
          <w:rFonts w:eastAsia="Times New Roman" w:cs="Times New Roman"/>
        </w:rPr>
        <w:t xml:space="preserve"> Н.В. Матрица социальных девиаций : классификация типов и видов </w:t>
      </w:r>
      <w:proofErr w:type="spellStart"/>
      <w:r w:rsidRPr="00EE3B2C">
        <w:rPr>
          <w:rFonts w:eastAsia="Times New Roman" w:cs="Times New Roman"/>
        </w:rPr>
        <w:t>девиантного</w:t>
      </w:r>
      <w:proofErr w:type="spellEnd"/>
      <w:r w:rsidRPr="00EE3B2C">
        <w:rPr>
          <w:rFonts w:eastAsia="Times New Roman" w:cs="Times New Roman"/>
        </w:rPr>
        <w:t xml:space="preserve"> поведения // Соврем</w:t>
      </w:r>
      <w:proofErr w:type="gramStart"/>
      <w:r w:rsidRPr="00EE3B2C">
        <w:rPr>
          <w:rFonts w:eastAsia="Times New Roman" w:cs="Times New Roman"/>
        </w:rPr>
        <w:t>.</w:t>
      </w:r>
      <w:proofErr w:type="gramEnd"/>
      <w:r w:rsidRPr="00EE3B2C">
        <w:rPr>
          <w:rFonts w:eastAsia="Times New Roman" w:cs="Times New Roman"/>
        </w:rPr>
        <w:t xml:space="preserve"> </w:t>
      </w:r>
      <w:proofErr w:type="spellStart"/>
      <w:proofErr w:type="gramStart"/>
      <w:r w:rsidRPr="00EE3B2C">
        <w:rPr>
          <w:rFonts w:eastAsia="Times New Roman" w:cs="Times New Roman"/>
        </w:rPr>
        <w:t>п</w:t>
      </w:r>
      <w:proofErr w:type="gramEnd"/>
      <w:r w:rsidRPr="00EE3B2C">
        <w:rPr>
          <w:rFonts w:eastAsia="Times New Roman" w:cs="Times New Roman"/>
        </w:rPr>
        <w:t>робл</w:t>
      </w:r>
      <w:proofErr w:type="spellEnd"/>
      <w:r w:rsidRPr="00EE3B2C">
        <w:rPr>
          <w:rFonts w:eastAsia="Times New Roman" w:cs="Times New Roman"/>
        </w:rPr>
        <w:t>. науки и образования. - 2010. - № 4. - С. 78-86.</w:t>
      </w:r>
    </w:p>
    <w:p w:rsidR="00791ABD" w:rsidRPr="00EE3B2C" w:rsidRDefault="00791ABD" w:rsidP="00EE3B2C">
      <w:pPr>
        <w:pStyle w:val="a6"/>
        <w:numPr>
          <w:ilvl w:val="0"/>
          <w:numId w:val="7"/>
        </w:numPr>
        <w:shd w:val="clear" w:color="auto" w:fill="FFFFFF"/>
        <w:ind w:left="0" w:firstLine="567"/>
        <w:jc w:val="both"/>
        <w:rPr>
          <w:rFonts w:eastAsia="Times New Roman" w:cs="Times New Roman"/>
        </w:rPr>
      </w:pPr>
      <w:r w:rsidRPr="00EE3B2C">
        <w:rPr>
          <w:rFonts w:eastAsia="Times New Roman" w:cs="Times New Roman"/>
        </w:rPr>
        <w:t xml:space="preserve">Остапенко П.И. Положительные девиации как элемент развития современного российского общества // Науч. журн. </w:t>
      </w:r>
      <w:proofErr w:type="spellStart"/>
      <w:r w:rsidRPr="00EE3B2C">
        <w:rPr>
          <w:rFonts w:eastAsia="Times New Roman" w:cs="Times New Roman"/>
        </w:rPr>
        <w:t>КубГАУ</w:t>
      </w:r>
      <w:proofErr w:type="spellEnd"/>
      <w:r w:rsidRPr="00EE3B2C">
        <w:rPr>
          <w:rFonts w:eastAsia="Times New Roman" w:cs="Times New Roman"/>
        </w:rPr>
        <w:t>. – 2013. - № 85.</w:t>
      </w:r>
    </w:p>
    <w:p w:rsidR="00512647" w:rsidRPr="00EE3B2C" w:rsidRDefault="00512647" w:rsidP="00EE3B2C">
      <w:pPr>
        <w:ind w:firstLine="567"/>
        <w:jc w:val="both"/>
        <w:rPr>
          <w:rFonts w:cs="Times New Roman"/>
        </w:rPr>
      </w:pPr>
    </w:p>
    <w:sectPr w:rsidR="00512647" w:rsidRPr="00EE3B2C" w:rsidSect="00EE3B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309D3"/>
    <w:multiLevelType w:val="hybridMultilevel"/>
    <w:tmpl w:val="B1B0600E"/>
    <w:lvl w:ilvl="0" w:tplc="86B2EC0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704D6"/>
    <w:multiLevelType w:val="hybridMultilevel"/>
    <w:tmpl w:val="60D65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F7973"/>
    <w:multiLevelType w:val="hybridMultilevel"/>
    <w:tmpl w:val="FAEE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E0F8A"/>
    <w:multiLevelType w:val="multilevel"/>
    <w:tmpl w:val="B74C6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D305C"/>
    <w:multiLevelType w:val="hybridMultilevel"/>
    <w:tmpl w:val="F552E4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BA4814"/>
    <w:multiLevelType w:val="hybridMultilevel"/>
    <w:tmpl w:val="F802EE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C701903"/>
    <w:multiLevelType w:val="multilevel"/>
    <w:tmpl w:val="68B6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2F"/>
    <w:rsid w:val="000937A0"/>
    <w:rsid w:val="000C673B"/>
    <w:rsid w:val="001001CE"/>
    <w:rsid w:val="00133D2F"/>
    <w:rsid w:val="001D1E33"/>
    <w:rsid w:val="001E0CAF"/>
    <w:rsid w:val="001F2348"/>
    <w:rsid w:val="001F5FEF"/>
    <w:rsid w:val="00211DA8"/>
    <w:rsid w:val="00352415"/>
    <w:rsid w:val="00360A98"/>
    <w:rsid w:val="00365C4E"/>
    <w:rsid w:val="00395A75"/>
    <w:rsid w:val="0042395D"/>
    <w:rsid w:val="00476B45"/>
    <w:rsid w:val="00512647"/>
    <w:rsid w:val="00612858"/>
    <w:rsid w:val="006212EE"/>
    <w:rsid w:val="006C0CF3"/>
    <w:rsid w:val="006E0221"/>
    <w:rsid w:val="00703B17"/>
    <w:rsid w:val="00791ABD"/>
    <w:rsid w:val="009312CD"/>
    <w:rsid w:val="00942037"/>
    <w:rsid w:val="009A1B89"/>
    <w:rsid w:val="009A4A51"/>
    <w:rsid w:val="00A55786"/>
    <w:rsid w:val="00AA1C01"/>
    <w:rsid w:val="00B26C4A"/>
    <w:rsid w:val="00B96F69"/>
    <w:rsid w:val="00CD4B3E"/>
    <w:rsid w:val="00D41C31"/>
    <w:rsid w:val="00D8397B"/>
    <w:rsid w:val="00DC4570"/>
    <w:rsid w:val="00E12C8C"/>
    <w:rsid w:val="00E24AA7"/>
    <w:rsid w:val="00E5272D"/>
    <w:rsid w:val="00E55B39"/>
    <w:rsid w:val="00EE3B2C"/>
    <w:rsid w:val="00F943AD"/>
    <w:rsid w:val="00FA7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8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D2F"/>
    <w:pPr>
      <w:spacing w:before="100" w:beforeAutospacing="1" w:after="100" w:afterAutospacing="1"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C67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73B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A4A51"/>
    <w:pPr>
      <w:ind w:left="720"/>
      <w:contextualSpacing/>
    </w:pPr>
  </w:style>
  <w:style w:type="paragraph" w:styleId="a7">
    <w:name w:val="Title"/>
    <w:basedOn w:val="a"/>
    <w:link w:val="a8"/>
    <w:qFormat/>
    <w:rsid w:val="00EE3B2C"/>
    <w:pPr>
      <w:jc w:val="center"/>
    </w:pPr>
    <w:rPr>
      <w:rFonts w:eastAsia="Times New Roman" w:cs="Times New Roman"/>
      <w:sz w:val="28"/>
    </w:rPr>
  </w:style>
  <w:style w:type="character" w:customStyle="1" w:styleId="a8">
    <w:name w:val="Название Знак"/>
    <w:basedOn w:val="a0"/>
    <w:link w:val="a7"/>
    <w:rsid w:val="00EE3B2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86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D2F"/>
    <w:pPr>
      <w:spacing w:before="100" w:beforeAutospacing="1" w:after="100" w:afterAutospacing="1"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C67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673B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A4A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7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9562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ооо</cp:lastModifiedBy>
  <cp:revision>9</cp:revision>
  <cp:lastPrinted>2016-04-28T06:43:00Z</cp:lastPrinted>
  <dcterms:created xsi:type="dcterms:W3CDTF">2016-04-28T04:30:00Z</dcterms:created>
  <dcterms:modified xsi:type="dcterms:W3CDTF">2016-09-29T16:52:00Z</dcterms:modified>
</cp:coreProperties>
</file>