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923" w:rsidRDefault="007A369C" w:rsidP="008015E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6315D">
        <w:rPr>
          <w:rFonts w:ascii="Times New Roman" w:hAnsi="Times New Roman"/>
          <w:b/>
          <w:sz w:val="24"/>
          <w:szCs w:val="24"/>
        </w:rPr>
        <w:t>Ассоциативный метод преподавания на уроках русского языка и литературы</w:t>
      </w:r>
    </w:p>
    <w:p w:rsidR="00201673" w:rsidRPr="0026315D" w:rsidRDefault="00201673" w:rsidP="008015E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A369C" w:rsidRPr="00A15DB5" w:rsidRDefault="007A369C" w:rsidP="008015EF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A15DB5">
        <w:rPr>
          <w:rFonts w:ascii="Times New Roman" w:hAnsi="Times New Roman"/>
          <w:i/>
          <w:sz w:val="24"/>
          <w:szCs w:val="24"/>
        </w:rPr>
        <w:t>Борис Татьяна Владимировна</w:t>
      </w:r>
    </w:p>
    <w:p w:rsidR="007A369C" w:rsidRPr="00A15DB5" w:rsidRDefault="007A369C" w:rsidP="008015EF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A15DB5">
        <w:rPr>
          <w:rFonts w:ascii="Times New Roman" w:hAnsi="Times New Roman"/>
          <w:i/>
          <w:sz w:val="24"/>
          <w:szCs w:val="24"/>
        </w:rPr>
        <w:t xml:space="preserve">учитель русского языка и литературы </w:t>
      </w:r>
    </w:p>
    <w:p w:rsidR="00D55923" w:rsidRDefault="007A369C" w:rsidP="008015EF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A15DB5">
        <w:rPr>
          <w:rFonts w:ascii="Times New Roman" w:hAnsi="Times New Roman"/>
          <w:i/>
          <w:sz w:val="24"/>
          <w:szCs w:val="24"/>
        </w:rPr>
        <w:t xml:space="preserve">МБОУ СОШ </w:t>
      </w:r>
      <w:proofErr w:type="spellStart"/>
      <w:r w:rsidRPr="00A15DB5">
        <w:rPr>
          <w:rFonts w:ascii="Times New Roman" w:hAnsi="Times New Roman"/>
          <w:i/>
          <w:sz w:val="24"/>
          <w:szCs w:val="24"/>
        </w:rPr>
        <w:t>с</w:t>
      </w:r>
      <w:proofErr w:type="gramStart"/>
      <w:r w:rsidRPr="00A15DB5">
        <w:rPr>
          <w:rFonts w:ascii="Times New Roman" w:hAnsi="Times New Roman"/>
          <w:i/>
          <w:sz w:val="24"/>
          <w:szCs w:val="24"/>
        </w:rPr>
        <w:t>.Б</w:t>
      </w:r>
      <w:proofErr w:type="gramEnd"/>
      <w:r w:rsidRPr="00A15DB5">
        <w:rPr>
          <w:rFonts w:ascii="Times New Roman" w:hAnsi="Times New Roman"/>
          <w:i/>
          <w:sz w:val="24"/>
          <w:szCs w:val="24"/>
        </w:rPr>
        <w:t>ахмут</w:t>
      </w:r>
      <w:proofErr w:type="spellEnd"/>
      <w:r w:rsidRPr="00A15DB5">
        <w:rPr>
          <w:rFonts w:ascii="Times New Roman" w:hAnsi="Times New Roman"/>
          <w:i/>
          <w:sz w:val="24"/>
          <w:szCs w:val="24"/>
        </w:rPr>
        <w:t xml:space="preserve"> </w:t>
      </w:r>
      <w:r w:rsidR="00A15DB5" w:rsidRPr="00A15DB5">
        <w:rPr>
          <w:rFonts w:ascii="Times New Roman" w:hAnsi="Times New Roman"/>
          <w:i/>
          <w:sz w:val="24"/>
          <w:szCs w:val="24"/>
        </w:rPr>
        <w:t xml:space="preserve">МР </w:t>
      </w:r>
      <w:proofErr w:type="spellStart"/>
      <w:r w:rsidRPr="00A15DB5">
        <w:rPr>
          <w:rFonts w:ascii="Times New Roman" w:hAnsi="Times New Roman"/>
          <w:i/>
          <w:sz w:val="24"/>
          <w:szCs w:val="24"/>
        </w:rPr>
        <w:t>Куюргазинский</w:t>
      </w:r>
      <w:proofErr w:type="spellEnd"/>
      <w:r w:rsidRPr="00A15DB5">
        <w:rPr>
          <w:rFonts w:ascii="Times New Roman" w:hAnsi="Times New Roman"/>
          <w:i/>
          <w:sz w:val="24"/>
          <w:szCs w:val="24"/>
        </w:rPr>
        <w:t xml:space="preserve"> район </w:t>
      </w:r>
    </w:p>
    <w:p w:rsidR="00A15DB5" w:rsidRPr="00A15DB5" w:rsidRDefault="00A15DB5" w:rsidP="008015EF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D55923" w:rsidRPr="0026315D" w:rsidRDefault="00D55923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6315D">
        <w:t>В последнее время отношение педагогов к традиционным методам сильно измен</w:t>
      </w:r>
      <w:r w:rsidRPr="0026315D">
        <w:t>и</w:t>
      </w:r>
      <w:r w:rsidRPr="0026315D">
        <w:t xml:space="preserve">лось, так как изменилось мировоззрение и мировосприятие учащихся. Вследствие этого нам, педагогам, наряду с традиционными методами необходимо использовать </w:t>
      </w:r>
      <w:proofErr w:type="gramStart"/>
      <w:r w:rsidRPr="0026315D">
        <w:t>какие-то</w:t>
      </w:r>
      <w:proofErr w:type="gramEnd"/>
      <w:r w:rsidRPr="0026315D">
        <w:t xml:space="preserve"> новые, чтобы достичь успеха в обучении. В чем же основное отличие традиционных м</w:t>
      </w:r>
      <w:r w:rsidRPr="0026315D">
        <w:t>е</w:t>
      </w:r>
      <w:r w:rsidRPr="0026315D">
        <w:t xml:space="preserve">тодов преподавания </w:t>
      </w:r>
      <w:proofErr w:type="gramStart"/>
      <w:r w:rsidRPr="0026315D">
        <w:t>от</w:t>
      </w:r>
      <w:proofErr w:type="gramEnd"/>
      <w:r w:rsidRPr="0026315D">
        <w:t xml:space="preserve"> новых? Деятельность учителя носит объяснительно-иллюстративный характер, а сам учитель становится транслятором этих знаний. Учащиеся только воспринимают </w:t>
      </w:r>
      <w:proofErr w:type="gramStart"/>
      <w:r w:rsidRPr="0026315D">
        <w:t>сообщаемое</w:t>
      </w:r>
      <w:proofErr w:type="gramEnd"/>
      <w:r w:rsidRPr="0026315D">
        <w:t>. Их деятельность носит репродуктивный характер. Х</w:t>
      </w:r>
      <w:r w:rsidRPr="0026315D">
        <w:t>о</w:t>
      </w:r>
      <w:r w:rsidRPr="0026315D">
        <w:t>рошо это или плохо? Не то и не другое – репродуктивная деятельность неизбежна при любом характере обучения. Следовательно, основное отличие новых технологий – это идея диалога, где ученик рассматривается как субъект обучения. Именно деятельность ученика стоит на первом месте в обучении, а учитель направляет и корректирует его раб</w:t>
      </w:r>
      <w:r w:rsidRPr="0026315D">
        <w:t>о</w:t>
      </w:r>
      <w:r w:rsidRPr="0026315D">
        <w:t>ту.</w:t>
      </w:r>
    </w:p>
    <w:p w:rsidR="00D55923" w:rsidRPr="0026315D" w:rsidRDefault="00D55923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6315D">
        <w:t xml:space="preserve">Одним из компонентов инновационных технологий обучения является </w:t>
      </w:r>
      <w:r w:rsidRPr="0026315D">
        <w:rPr>
          <w:b/>
        </w:rPr>
        <w:t>ассоциати</w:t>
      </w:r>
      <w:r w:rsidRPr="0026315D">
        <w:rPr>
          <w:b/>
        </w:rPr>
        <w:t>в</w:t>
      </w:r>
      <w:r w:rsidRPr="0026315D">
        <w:rPr>
          <w:b/>
        </w:rPr>
        <w:t>ный метод</w:t>
      </w:r>
      <w:r w:rsidRPr="0026315D">
        <w:t>, который я активно использую на своих уроках русского языка и литературы.</w:t>
      </w:r>
    </w:p>
    <w:p w:rsidR="00D55923" w:rsidRPr="0026315D" w:rsidRDefault="00D55923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6315D">
        <w:t>Ассоциативный метод реализуется через ассоциативные образы. Существуют опр</w:t>
      </w:r>
      <w:r w:rsidRPr="0026315D">
        <w:t>е</w:t>
      </w:r>
      <w:r w:rsidRPr="0026315D">
        <w:t>делённые требования к образам:</w:t>
      </w:r>
    </w:p>
    <w:p w:rsidR="00D55923" w:rsidRPr="0026315D" w:rsidRDefault="00D55923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6315D">
        <w:t>Ассоциативный образ обязательно должен быть связан каким-то общим признаком.</w:t>
      </w:r>
    </w:p>
    <w:p w:rsidR="00D55923" w:rsidRPr="0026315D" w:rsidRDefault="00D55923" w:rsidP="008015EF">
      <w:pPr>
        <w:pStyle w:val="a3"/>
        <w:shd w:val="clear" w:color="auto" w:fill="FFFFFF"/>
        <w:spacing w:before="0" w:beforeAutospacing="0" w:after="0" w:afterAutospacing="0"/>
        <w:ind w:firstLine="567"/>
      </w:pPr>
      <w:r w:rsidRPr="0026315D">
        <w:t xml:space="preserve">Ассоциативная связь может быть </w:t>
      </w:r>
      <w:proofErr w:type="gramStart"/>
      <w:r w:rsidRPr="0026315D">
        <w:t>по</w:t>
      </w:r>
      <w:proofErr w:type="gramEnd"/>
      <w:r w:rsidRPr="0026315D">
        <w:t>:</w:t>
      </w:r>
    </w:p>
    <w:p w:rsidR="00D55923" w:rsidRPr="0026315D" w:rsidRDefault="00D55923" w:rsidP="008015EF">
      <w:pPr>
        <w:pStyle w:val="a3"/>
        <w:shd w:val="clear" w:color="auto" w:fill="FFFFFF"/>
        <w:spacing w:before="0" w:beforeAutospacing="0" w:after="0" w:afterAutospacing="0"/>
        <w:ind w:left="567"/>
      </w:pPr>
      <w:r w:rsidRPr="0026315D">
        <w:t xml:space="preserve">- цвету; </w:t>
      </w:r>
      <w:r w:rsidRPr="0026315D">
        <w:br/>
        <w:t>- месту расположения;</w:t>
      </w:r>
      <w:r w:rsidRPr="0026315D">
        <w:br/>
        <w:t>- форме;</w:t>
      </w:r>
      <w:r w:rsidRPr="0026315D">
        <w:br/>
        <w:t>- звучанию;</w:t>
      </w:r>
      <w:r w:rsidRPr="0026315D">
        <w:br/>
        <w:t>- действию;</w:t>
      </w:r>
      <w:r w:rsidRPr="0026315D">
        <w:rPr>
          <w:rStyle w:val="apple-converted-space"/>
        </w:rPr>
        <w:t> </w:t>
      </w:r>
      <w:r w:rsidRPr="0026315D">
        <w:br/>
        <w:t>- вкусу;</w:t>
      </w:r>
      <w:r w:rsidRPr="0026315D">
        <w:br/>
        <w:t>- материалу;</w:t>
      </w:r>
      <w:r w:rsidRPr="0026315D">
        <w:br/>
        <w:t>- назначению;</w:t>
      </w:r>
      <w:r w:rsidRPr="0026315D">
        <w:br/>
        <w:t>- количеству</w:t>
      </w:r>
    </w:p>
    <w:p w:rsidR="00C574B6" w:rsidRPr="0026315D" w:rsidRDefault="00D55923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6315D">
        <w:t xml:space="preserve">Не нужно навязывать ребенку своей ассоциации! Каждый </w:t>
      </w:r>
      <w:r w:rsidR="00C574B6" w:rsidRPr="0026315D">
        <w:t>ребёнок способен прове</w:t>
      </w:r>
      <w:r w:rsidR="00C574B6" w:rsidRPr="0026315D">
        <w:t>с</w:t>
      </w:r>
      <w:r w:rsidR="00C574B6" w:rsidRPr="0026315D">
        <w:t>ти свою ассоциацию, не стоит убивать личность в детях, необходимо позволять им сам</w:t>
      </w:r>
      <w:r w:rsidR="00C574B6" w:rsidRPr="0026315D">
        <w:t>о</w:t>
      </w:r>
      <w:r w:rsidR="00C574B6" w:rsidRPr="0026315D">
        <w:t>стоятельно мыслить и не бояться, не стесняться высказать свою точку зрения. При работе с ассоциациями следует уделить особое внимание системности подачи изучаемого мат</w:t>
      </w:r>
      <w:r w:rsidR="00C574B6" w:rsidRPr="0026315D">
        <w:t>е</w:t>
      </w:r>
      <w:r w:rsidR="00C574B6" w:rsidRPr="0026315D">
        <w:t>риала. Одним из важнейших условий применения метода является эмоциональность уч</w:t>
      </w:r>
      <w:r w:rsidR="00C574B6" w:rsidRPr="0026315D">
        <w:t>и</w:t>
      </w:r>
      <w:r w:rsidR="00C574B6" w:rsidRPr="0026315D">
        <w:t>теля: мимика, жесты, выразительность речи.</w:t>
      </w:r>
    </w:p>
    <w:p w:rsidR="00D55923" w:rsidRPr="0026315D" w:rsidRDefault="00D55923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6315D">
        <w:t>Ценность идеи – наличие у каждого своего ассоциативного образа при данных тр</w:t>
      </w:r>
      <w:r w:rsidRPr="0026315D">
        <w:t>е</w:t>
      </w:r>
      <w:r w:rsidRPr="0026315D">
        <w:t>бованиях: связь и общая заданная тема.</w:t>
      </w:r>
    </w:p>
    <w:p w:rsidR="00C574B6" w:rsidRPr="0026315D" w:rsidRDefault="00D55923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6315D">
        <w:t>Применение ассоциативного метода реализуется через систему упражнений. Одним из таких упражнений является упражнение</w:t>
      </w:r>
      <w:r w:rsidRPr="0026315D">
        <w:rPr>
          <w:rStyle w:val="apple-converted-space"/>
        </w:rPr>
        <w:t> </w:t>
      </w:r>
      <w:r w:rsidRPr="0026315D">
        <w:rPr>
          <w:i/>
          <w:iCs/>
        </w:rPr>
        <w:t>ассоциативная цепочка.</w:t>
      </w:r>
      <w:r w:rsidRPr="0026315D">
        <w:rPr>
          <w:rStyle w:val="apple-converted-space"/>
        </w:rPr>
        <w:t> </w:t>
      </w:r>
      <w:r w:rsidRPr="0026315D">
        <w:t xml:space="preserve">На уроках </w:t>
      </w:r>
      <w:r w:rsidR="00C574B6" w:rsidRPr="0026315D">
        <w:t xml:space="preserve">русского языка в </w:t>
      </w:r>
      <w:r w:rsidR="002E2C2B">
        <w:t>6</w:t>
      </w:r>
      <w:r w:rsidR="00C574B6" w:rsidRPr="0026315D">
        <w:t xml:space="preserve"> классе при изучении темы «Разряды имён прилагательных» </w:t>
      </w:r>
      <w:r w:rsidR="002E2C2B">
        <w:t xml:space="preserve">я </w:t>
      </w:r>
      <w:r w:rsidRPr="0026315D">
        <w:t>использу</w:t>
      </w:r>
      <w:r w:rsidR="002E2C2B">
        <w:t>ю</w:t>
      </w:r>
      <w:r w:rsidRPr="0026315D">
        <w:t xml:space="preserve"> тем</w:t>
      </w:r>
      <w:r w:rsidRPr="0026315D">
        <w:t>а</w:t>
      </w:r>
      <w:r w:rsidRPr="0026315D">
        <w:t>тическ</w:t>
      </w:r>
      <w:r w:rsidR="002E2C2B">
        <w:t>ую</w:t>
      </w:r>
      <w:r w:rsidRPr="0026315D">
        <w:t xml:space="preserve"> ассоциативн</w:t>
      </w:r>
      <w:r w:rsidR="002E2C2B">
        <w:t>ую</w:t>
      </w:r>
      <w:r w:rsidRPr="0026315D">
        <w:t xml:space="preserve"> </w:t>
      </w:r>
      <w:r w:rsidR="00C574B6" w:rsidRPr="0026315D">
        <w:t>цепочк</w:t>
      </w:r>
      <w:r w:rsidR="002E2C2B">
        <w:t>у</w:t>
      </w:r>
      <w:r w:rsidRPr="0026315D">
        <w:t xml:space="preserve">. </w:t>
      </w:r>
    </w:p>
    <w:p w:rsidR="00403F69" w:rsidRPr="0026315D" w:rsidRDefault="00D55923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6315D">
        <w:t>Учащиеся</w:t>
      </w:r>
      <w:r w:rsidR="007A369C" w:rsidRPr="0026315D">
        <w:t xml:space="preserve"> при изучении указанной темы уже знакомы с понятиями «сравнительная степень» и «превосходная степень»</w:t>
      </w:r>
      <w:r w:rsidR="00C574B6" w:rsidRPr="0026315D">
        <w:t xml:space="preserve">, </w:t>
      </w:r>
      <w:r w:rsidRPr="0026315D">
        <w:t xml:space="preserve">выстраивают </w:t>
      </w:r>
      <w:r w:rsidR="00C574B6" w:rsidRPr="0026315D">
        <w:t>лесенку</w:t>
      </w:r>
      <w:r w:rsidRPr="0026315D">
        <w:t xml:space="preserve"> ассоциаций по заданной теме</w:t>
      </w:r>
      <w:r w:rsidR="007A369C" w:rsidRPr="0026315D">
        <w:t>, выясняя, что работают они с качеством. Значит прилагательные эти – качественные.</w:t>
      </w:r>
      <w:r w:rsidRPr="0026315D">
        <w:t xml:space="preserve"> </w:t>
      </w:r>
      <w:r w:rsidR="007A369C" w:rsidRPr="0026315D">
        <w:t xml:space="preserve"> Сл</w:t>
      </w:r>
      <w:r w:rsidR="007A369C" w:rsidRPr="0026315D">
        <w:t>е</w:t>
      </w:r>
      <w:r w:rsidR="007A369C" w:rsidRPr="0026315D">
        <w:t xml:space="preserve">довательно, все остальные прилагательные, для которых такую лесенку построить нельзя (т.е. они не имеют степени сравнения) не являются качественными. </w:t>
      </w:r>
    </w:p>
    <w:p w:rsidR="00D55923" w:rsidRPr="0026315D" w:rsidRDefault="00403F69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6315D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24765</wp:posOffset>
            </wp:positionV>
            <wp:extent cx="1543050" cy="1028700"/>
            <wp:effectExtent l="38100" t="0" r="19050" b="0"/>
            <wp:wrapSquare wrapText="bothSides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  <w:r w:rsidR="00D55923" w:rsidRPr="0026315D">
        <w:t xml:space="preserve">Например, </w:t>
      </w:r>
      <w:r w:rsidRPr="0026315D">
        <w:t>для прилагательного «высокий» д</w:t>
      </w:r>
      <w:r w:rsidR="00D55923" w:rsidRPr="0026315D">
        <w:t>ети выстра</w:t>
      </w:r>
      <w:r w:rsidR="00D55923" w:rsidRPr="0026315D">
        <w:t>и</w:t>
      </w:r>
      <w:r w:rsidR="00D55923" w:rsidRPr="0026315D">
        <w:t xml:space="preserve">вают </w:t>
      </w:r>
      <w:r w:rsidRPr="0026315D">
        <w:t>ступенчатую</w:t>
      </w:r>
      <w:r w:rsidR="00D55923" w:rsidRPr="0026315D">
        <w:t xml:space="preserve"> цепочку ассоциаций: </w:t>
      </w:r>
      <w:r w:rsidRPr="0026315D">
        <w:t>высокий, выше</w:t>
      </w:r>
      <w:proofErr w:type="gramStart"/>
      <w:r w:rsidRPr="0026315D">
        <w:t>.</w:t>
      </w:r>
      <w:proofErr w:type="gramEnd"/>
      <w:r w:rsidRPr="0026315D">
        <w:t xml:space="preserve"> </w:t>
      </w:r>
      <w:proofErr w:type="gramStart"/>
      <w:r w:rsidRPr="0026315D">
        <w:t>в</w:t>
      </w:r>
      <w:proofErr w:type="gramEnd"/>
      <w:r w:rsidRPr="0026315D">
        <w:t>ыс</w:t>
      </w:r>
      <w:r w:rsidRPr="0026315D">
        <w:t>о</w:t>
      </w:r>
      <w:r w:rsidRPr="0026315D">
        <w:lastRenderedPageBreak/>
        <w:t>чайший</w:t>
      </w:r>
      <w:r w:rsidR="00D55923" w:rsidRPr="0026315D">
        <w:t xml:space="preserve">. </w:t>
      </w:r>
      <w:r w:rsidRPr="0026315D">
        <w:t>Далее</w:t>
      </w:r>
      <w:r w:rsidR="00D55923" w:rsidRPr="0026315D">
        <w:t xml:space="preserve"> каждый ученик предлагает сво</w:t>
      </w:r>
      <w:r w:rsidRPr="0026315D">
        <w:t>ю асс</w:t>
      </w:r>
      <w:r w:rsidRPr="0026315D">
        <w:t>о</w:t>
      </w:r>
      <w:r w:rsidRPr="0026315D">
        <w:t>циативную цепочку</w:t>
      </w:r>
      <w:r w:rsidR="00D55923" w:rsidRPr="0026315D">
        <w:t xml:space="preserve">. На следующем этапе работы </w:t>
      </w:r>
      <w:r w:rsidRPr="0026315D">
        <w:t>мы выясняем, по какому признаку выстраивались наши ассоциативные ц</w:t>
      </w:r>
      <w:r w:rsidRPr="0026315D">
        <w:t>е</w:t>
      </w:r>
      <w:r w:rsidRPr="0026315D">
        <w:t>почки. Оказ</w:t>
      </w:r>
      <w:r w:rsidRPr="0026315D">
        <w:t>ы</w:t>
      </w:r>
      <w:r w:rsidRPr="0026315D">
        <w:t xml:space="preserve">вается,  это качество и, в зависимости от положения слова на лесенке, оно проявляется у слов в большей или меньшей степени. Следовательно, прилагательные эти качественные. </w:t>
      </w:r>
      <w:r w:rsidR="00D55923" w:rsidRPr="0026315D">
        <w:t xml:space="preserve"> </w:t>
      </w:r>
      <w:r w:rsidRPr="0026315D">
        <w:t>А все ли прилагательные качественные? Дети проводят небольшое иссл</w:t>
      </w:r>
      <w:r w:rsidRPr="0026315D">
        <w:t>е</w:t>
      </w:r>
      <w:r w:rsidRPr="0026315D">
        <w:t>дование, в</w:t>
      </w:r>
      <w:r w:rsidRPr="0026315D">
        <w:t>ы</w:t>
      </w:r>
      <w:r w:rsidRPr="0026315D">
        <w:t>страивая аналогичные «лесенки» для разных прилагательных, и приходят к выводу, что не все прилагательные качественные, а лишь те, которые имеют степень сравнения, то есть</w:t>
      </w:r>
      <w:r w:rsidR="00EE6C82" w:rsidRPr="0026315D">
        <w:t xml:space="preserve"> их качество проявляется в большей или меньшей степени.</w:t>
      </w:r>
    </w:p>
    <w:p w:rsidR="00EE6C82" w:rsidRPr="0026315D" w:rsidRDefault="00EE6C82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6315D">
        <w:t>При изучении темы «Притяжательные прилагательные» мы с ребятами на уроке р</w:t>
      </w:r>
      <w:r w:rsidRPr="0026315D">
        <w:t>и</w:t>
      </w:r>
      <w:r w:rsidRPr="0026315D">
        <w:t>суем зрительный зал и заполняем его разными «зрителями».</w:t>
      </w:r>
      <w:r w:rsidR="00FB2002" w:rsidRPr="0026315D">
        <w:t xml:space="preserve"> Каждый ребёнок сам запо</w:t>
      </w:r>
      <w:r w:rsidR="00FB2002" w:rsidRPr="0026315D">
        <w:t>л</w:t>
      </w:r>
      <w:r w:rsidR="00FB2002" w:rsidRPr="0026315D">
        <w:t>няет таблицу в тетради, а один учащийся - у доски.</w:t>
      </w:r>
    </w:p>
    <w:tbl>
      <w:tblPr>
        <w:tblStyle w:val="a6"/>
        <w:tblW w:w="0" w:type="auto"/>
        <w:tblInd w:w="1384" w:type="dxa"/>
        <w:tblLook w:val="04A0"/>
      </w:tblPr>
      <w:tblGrid>
        <w:gridCol w:w="1242"/>
        <w:gridCol w:w="1168"/>
        <w:gridCol w:w="1276"/>
        <w:gridCol w:w="1275"/>
        <w:gridCol w:w="1418"/>
      </w:tblGrid>
      <w:tr w:rsidR="00EE6C82" w:rsidRPr="0026315D" w:rsidTr="00A15DB5">
        <w:tc>
          <w:tcPr>
            <w:tcW w:w="1242" w:type="dxa"/>
          </w:tcPr>
          <w:p w:rsidR="00EE6C82" w:rsidRPr="0026315D" w:rsidRDefault="00EE6C82" w:rsidP="008015EF">
            <w:pPr>
              <w:pStyle w:val="a3"/>
              <w:spacing w:before="0" w:beforeAutospacing="0" w:after="0" w:afterAutospacing="0"/>
              <w:jc w:val="both"/>
            </w:pPr>
            <w:r w:rsidRPr="0026315D">
              <w:t>мама</w:t>
            </w:r>
          </w:p>
        </w:tc>
        <w:tc>
          <w:tcPr>
            <w:tcW w:w="1168" w:type="dxa"/>
          </w:tcPr>
          <w:p w:rsidR="00EE6C82" w:rsidRPr="0026315D" w:rsidRDefault="00FB2002" w:rsidP="008015EF">
            <w:pPr>
              <w:pStyle w:val="a3"/>
              <w:spacing w:before="0" w:beforeAutospacing="0" w:after="0" w:afterAutospacing="0"/>
              <w:jc w:val="both"/>
            </w:pPr>
            <w:r w:rsidRPr="0026315D">
              <w:t>лиса</w:t>
            </w:r>
          </w:p>
        </w:tc>
        <w:tc>
          <w:tcPr>
            <w:tcW w:w="1276" w:type="dxa"/>
          </w:tcPr>
          <w:p w:rsidR="00EE6C82" w:rsidRPr="0026315D" w:rsidRDefault="00FB2002" w:rsidP="008015EF">
            <w:pPr>
              <w:pStyle w:val="a3"/>
              <w:spacing w:before="0" w:beforeAutospacing="0" w:after="0" w:afterAutospacing="0"/>
              <w:jc w:val="both"/>
            </w:pPr>
            <w:r w:rsidRPr="0026315D">
              <w:t>медведь</w:t>
            </w:r>
          </w:p>
        </w:tc>
        <w:tc>
          <w:tcPr>
            <w:tcW w:w="1275" w:type="dxa"/>
          </w:tcPr>
          <w:p w:rsidR="00EE6C82" w:rsidRPr="0026315D" w:rsidRDefault="00FB2002" w:rsidP="008015EF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26315D">
              <w:t>…</w:t>
            </w:r>
          </w:p>
        </w:tc>
        <w:tc>
          <w:tcPr>
            <w:tcW w:w="1418" w:type="dxa"/>
          </w:tcPr>
          <w:p w:rsidR="00EE6C82" w:rsidRPr="0026315D" w:rsidRDefault="00FB2002" w:rsidP="008015EF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26315D">
              <w:t>…</w:t>
            </w:r>
          </w:p>
        </w:tc>
      </w:tr>
      <w:tr w:rsidR="00EE6C82" w:rsidRPr="0026315D" w:rsidTr="00A15DB5">
        <w:tc>
          <w:tcPr>
            <w:tcW w:w="1242" w:type="dxa"/>
          </w:tcPr>
          <w:p w:rsidR="00EE6C82" w:rsidRPr="0026315D" w:rsidRDefault="00EE6C82" w:rsidP="008015EF">
            <w:pPr>
              <w:pStyle w:val="a3"/>
              <w:spacing w:before="0" w:beforeAutospacing="0" w:after="0" w:afterAutospacing="0"/>
              <w:jc w:val="both"/>
            </w:pPr>
            <w:r w:rsidRPr="0026315D">
              <w:t>папа</w:t>
            </w:r>
          </w:p>
        </w:tc>
        <w:tc>
          <w:tcPr>
            <w:tcW w:w="1168" w:type="dxa"/>
          </w:tcPr>
          <w:p w:rsidR="00EE6C82" w:rsidRPr="0026315D" w:rsidRDefault="00FB2002" w:rsidP="008015EF">
            <w:pPr>
              <w:pStyle w:val="a3"/>
              <w:spacing w:before="0" w:beforeAutospacing="0" w:after="0" w:afterAutospacing="0"/>
              <w:jc w:val="both"/>
            </w:pPr>
            <w:r w:rsidRPr="0026315D">
              <w:t>заяц</w:t>
            </w:r>
          </w:p>
        </w:tc>
        <w:tc>
          <w:tcPr>
            <w:tcW w:w="1276" w:type="dxa"/>
          </w:tcPr>
          <w:p w:rsidR="00EE6C82" w:rsidRPr="0026315D" w:rsidRDefault="00FB2002" w:rsidP="008015EF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26315D">
              <w:t>…</w:t>
            </w:r>
          </w:p>
        </w:tc>
        <w:tc>
          <w:tcPr>
            <w:tcW w:w="1275" w:type="dxa"/>
          </w:tcPr>
          <w:p w:rsidR="00EE6C82" w:rsidRPr="0026315D" w:rsidRDefault="00FB2002" w:rsidP="008015EF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26315D">
              <w:t>…</w:t>
            </w:r>
          </w:p>
        </w:tc>
        <w:tc>
          <w:tcPr>
            <w:tcW w:w="1418" w:type="dxa"/>
          </w:tcPr>
          <w:p w:rsidR="00EE6C82" w:rsidRPr="0026315D" w:rsidRDefault="00FB2002" w:rsidP="008015EF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26315D">
              <w:t>…</w:t>
            </w:r>
          </w:p>
        </w:tc>
      </w:tr>
      <w:tr w:rsidR="00EE6C82" w:rsidRPr="0026315D" w:rsidTr="00A15DB5">
        <w:tc>
          <w:tcPr>
            <w:tcW w:w="1242" w:type="dxa"/>
          </w:tcPr>
          <w:p w:rsidR="00EE6C82" w:rsidRPr="0026315D" w:rsidRDefault="00FB2002" w:rsidP="008015EF">
            <w:pPr>
              <w:pStyle w:val="a3"/>
              <w:spacing w:before="0" w:beforeAutospacing="0" w:after="0" w:afterAutospacing="0"/>
              <w:jc w:val="both"/>
            </w:pPr>
            <w:r w:rsidRPr="0026315D">
              <w:t>бабушка</w:t>
            </w:r>
          </w:p>
        </w:tc>
        <w:tc>
          <w:tcPr>
            <w:tcW w:w="1168" w:type="dxa"/>
          </w:tcPr>
          <w:p w:rsidR="00EE6C82" w:rsidRPr="0026315D" w:rsidRDefault="00FB2002" w:rsidP="008015EF">
            <w:pPr>
              <w:pStyle w:val="a3"/>
              <w:spacing w:before="0" w:beforeAutospacing="0" w:after="0" w:afterAutospacing="0"/>
              <w:jc w:val="both"/>
            </w:pPr>
            <w:r w:rsidRPr="0026315D">
              <w:t>тигр</w:t>
            </w:r>
          </w:p>
        </w:tc>
        <w:tc>
          <w:tcPr>
            <w:tcW w:w="1276" w:type="dxa"/>
          </w:tcPr>
          <w:p w:rsidR="00EE6C82" w:rsidRPr="0026315D" w:rsidRDefault="00FB2002" w:rsidP="008015EF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26315D">
              <w:t>…</w:t>
            </w:r>
          </w:p>
        </w:tc>
        <w:tc>
          <w:tcPr>
            <w:tcW w:w="1275" w:type="dxa"/>
          </w:tcPr>
          <w:p w:rsidR="00EE6C82" w:rsidRPr="0026315D" w:rsidRDefault="00FB2002" w:rsidP="008015EF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26315D">
              <w:t>…</w:t>
            </w:r>
          </w:p>
        </w:tc>
        <w:tc>
          <w:tcPr>
            <w:tcW w:w="1418" w:type="dxa"/>
          </w:tcPr>
          <w:p w:rsidR="00EE6C82" w:rsidRPr="0026315D" w:rsidRDefault="00FB2002" w:rsidP="008015EF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26315D">
              <w:t>…</w:t>
            </w:r>
          </w:p>
        </w:tc>
      </w:tr>
      <w:tr w:rsidR="00EE6C82" w:rsidRPr="0026315D" w:rsidTr="00A15DB5">
        <w:tc>
          <w:tcPr>
            <w:tcW w:w="1242" w:type="dxa"/>
          </w:tcPr>
          <w:p w:rsidR="00EE6C82" w:rsidRPr="0026315D" w:rsidRDefault="00FB2002" w:rsidP="008015EF">
            <w:pPr>
              <w:pStyle w:val="a3"/>
              <w:spacing w:before="0" w:beforeAutospacing="0" w:after="0" w:afterAutospacing="0"/>
              <w:jc w:val="both"/>
            </w:pPr>
            <w:r w:rsidRPr="0026315D">
              <w:t>дедушка</w:t>
            </w:r>
          </w:p>
        </w:tc>
        <w:tc>
          <w:tcPr>
            <w:tcW w:w="1168" w:type="dxa"/>
          </w:tcPr>
          <w:p w:rsidR="00EE6C82" w:rsidRPr="0026315D" w:rsidRDefault="00FB2002" w:rsidP="008015EF">
            <w:pPr>
              <w:pStyle w:val="a3"/>
              <w:spacing w:before="0" w:beforeAutospacing="0" w:after="0" w:afterAutospacing="0"/>
              <w:jc w:val="both"/>
            </w:pPr>
            <w:r w:rsidRPr="0026315D">
              <w:t>волк</w:t>
            </w:r>
          </w:p>
        </w:tc>
        <w:tc>
          <w:tcPr>
            <w:tcW w:w="1276" w:type="dxa"/>
          </w:tcPr>
          <w:p w:rsidR="00EE6C82" w:rsidRPr="0026315D" w:rsidRDefault="00FB2002" w:rsidP="008015EF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26315D">
              <w:t>…</w:t>
            </w:r>
          </w:p>
        </w:tc>
        <w:tc>
          <w:tcPr>
            <w:tcW w:w="1275" w:type="dxa"/>
          </w:tcPr>
          <w:p w:rsidR="00EE6C82" w:rsidRPr="0026315D" w:rsidRDefault="00FB2002" w:rsidP="008015EF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26315D">
              <w:t>…</w:t>
            </w:r>
          </w:p>
        </w:tc>
        <w:tc>
          <w:tcPr>
            <w:tcW w:w="1418" w:type="dxa"/>
          </w:tcPr>
          <w:p w:rsidR="00EE6C82" w:rsidRPr="0026315D" w:rsidRDefault="00FB2002" w:rsidP="008015EF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26315D">
              <w:t>…</w:t>
            </w:r>
          </w:p>
        </w:tc>
      </w:tr>
    </w:tbl>
    <w:p w:rsidR="00EE6C82" w:rsidRPr="0026315D" w:rsidRDefault="00EE6C82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3F4483" w:rsidRPr="0026315D" w:rsidRDefault="00FB2002" w:rsidP="00801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15D">
        <w:rPr>
          <w:rFonts w:ascii="Times New Roman" w:hAnsi="Times New Roman" w:cs="Times New Roman"/>
          <w:sz w:val="24"/>
          <w:szCs w:val="24"/>
        </w:rPr>
        <w:t>Далее следует вопрос учителя «Это чьё место? А это?» Дети отвечают:</w:t>
      </w:r>
      <w:r w:rsidR="003F4483" w:rsidRPr="0026315D">
        <w:rPr>
          <w:rFonts w:ascii="Times New Roman" w:hAnsi="Times New Roman" w:cs="Times New Roman"/>
          <w:sz w:val="24"/>
          <w:szCs w:val="24"/>
        </w:rPr>
        <w:t xml:space="preserve"> </w:t>
      </w:r>
      <w:r w:rsidRPr="0026315D">
        <w:rPr>
          <w:rFonts w:ascii="Times New Roman" w:hAnsi="Times New Roman" w:cs="Times New Roman"/>
          <w:sz w:val="24"/>
          <w:szCs w:val="24"/>
        </w:rPr>
        <w:t>«Это мамино место, это – папино, лисье, заячье, волчье и т.д.» Затем учитель сообщает, что</w:t>
      </w:r>
      <w:r w:rsidRPr="0026315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F4483" w:rsidRPr="0026315D">
        <w:rPr>
          <w:rFonts w:ascii="Times New Roman" w:eastAsia="Times New Roman" w:hAnsi="Times New Roman" w:cs="Times New Roman"/>
          <w:sz w:val="24"/>
          <w:szCs w:val="24"/>
        </w:rPr>
        <w:t>этот разряд прилагательных заметно отличается от всех остальных. Ведь он – единственный, отв</w:t>
      </w:r>
      <w:r w:rsidR="003F4483" w:rsidRPr="0026315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F4483" w:rsidRPr="0026315D">
        <w:rPr>
          <w:rFonts w:ascii="Times New Roman" w:eastAsia="Times New Roman" w:hAnsi="Times New Roman" w:cs="Times New Roman"/>
          <w:sz w:val="24"/>
          <w:szCs w:val="24"/>
        </w:rPr>
        <w:t xml:space="preserve">чающий на вопрос ЧЕЙ, </w:t>
      </w:r>
      <w:proofErr w:type="gramStart"/>
      <w:r w:rsidR="003F4483" w:rsidRPr="0026315D">
        <w:rPr>
          <w:rFonts w:ascii="Times New Roman" w:eastAsia="Times New Roman" w:hAnsi="Times New Roman" w:cs="Times New Roman"/>
          <w:sz w:val="24"/>
          <w:szCs w:val="24"/>
        </w:rPr>
        <w:t>ЧЬЯ</w:t>
      </w:r>
      <w:proofErr w:type="gramEnd"/>
      <w:r w:rsidR="003F4483" w:rsidRPr="0026315D">
        <w:rPr>
          <w:rFonts w:ascii="Times New Roman" w:eastAsia="Times New Roman" w:hAnsi="Times New Roman" w:cs="Times New Roman"/>
          <w:sz w:val="24"/>
          <w:szCs w:val="24"/>
        </w:rPr>
        <w:t xml:space="preserve">, а не КАКОЙ. Отсюда и название этой группы: предметы как бы притягивают, присваивают себе эти прилагательные. </w:t>
      </w:r>
    </w:p>
    <w:p w:rsidR="00D55923" w:rsidRPr="0026315D" w:rsidRDefault="00D55923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6315D">
        <w:t>Ассоциативные цепочки помогают учащимся ориентироваться в названиях комп</w:t>
      </w:r>
      <w:r w:rsidRPr="0026315D">
        <w:t>о</w:t>
      </w:r>
      <w:r w:rsidRPr="0026315D">
        <w:t xml:space="preserve">нентов и быстрее их запоминать. Так на уроках </w:t>
      </w:r>
      <w:r w:rsidR="00721C25" w:rsidRPr="0026315D">
        <w:t>русского языка</w:t>
      </w:r>
      <w:r w:rsidRPr="0026315D">
        <w:t xml:space="preserve"> </w:t>
      </w:r>
      <w:r w:rsidR="002E2C2B">
        <w:t>я часто использую</w:t>
      </w:r>
      <w:r w:rsidRPr="0026315D">
        <w:t xml:space="preserve"> асс</w:t>
      </w:r>
      <w:r w:rsidRPr="0026315D">
        <w:t>о</w:t>
      </w:r>
      <w:r w:rsidRPr="0026315D">
        <w:t>циативную игру. Например: дается слово “</w:t>
      </w:r>
      <w:r w:rsidR="00721C25" w:rsidRPr="0026315D">
        <w:t>части речи</w:t>
      </w:r>
      <w:r w:rsidRPr="0026315D">
        <w:t>”, детям предлагается выстроить ц</w:t>
      </w:r>
      <w:r w:rsidRPr="0026315D">
        <w:t>е</w:t>
      </w:r>
      <w:r w:rsidRPr="0026315D">
        <w:t xml:space="preserve">почку ассоциаций. У них может получиться следующий результат: </w:t>
      </w:r>
      <w:r w:rsidR="00721C25" w:rsidRPr="0026315D">
        <w:t>имя существительное – имя прилагательное – глагол – местоимение – общее грамматическое значение – синта</w:t>
      </w:r>
      <w:r w:rsidR="00721C25" w:rsidRPr="0026315D">
        <w:t>к</w:t>
      </w:r>
      <w:r w:rsidR="00721C25" w:rsidRPr="0026315D">
        <w:t>сическая роль</w:t>
      </w:r>
      <w:r w:rsidRPr="0026315D">
        <w:t>. Так же в игровой форме можно работать над восстановлением логической цепочки “</w:t>
      </w:r>
      <w:r w:rsidR="00721C25" w:rsidRPr="0026315D">
        <w:t>звукобуквенный анализ слова</w:t>
      </w:r>
      <w:r w:rsidRPr="0026315D">
        <w:t>”, “</w:t>
      </w:r>
      <w:r w:rsidR="00721C25" w:rsidRPr="0026315D">
        <w:t xml:space="preserve">лексика русского языка </w:t>
      </w:r>
      <w:r w:rsidRPr="0026315D">
        <w:t>” и т.д.</w:t>
      </w:r>
    </w:p>
    <w:p w:rsidR="00D55923" w:rsidRPr="0026315D" w:rsidRDefault="00D55923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6315D">
        <w:t xml:space="preserve">Ассоциативные цепочки можно использовать и на уроках </w:t>
      </w:r>
      <w:r w:rsidR="003F4483" w:rsidRPr="0026315D">
        <w:t>литературы</w:t>
      </w:r>
      <w:r w:rsidRPr="0026315D">
        <w:t xml:space="preserve"> при изучении специальной терминологии, </w:t>
      </w:r>
      <w:r w:rsidR="003F4483" w:rsidRPr="0026315D">
        <w:t>анализа текста</w:t>
      </w:r>
      <w:r w:rsidRPr="0026315D">
        <w:t xml:space="preserve">, </w:t>
      </w:r>
      <w:r w:rsidR="003F4483" w:rsidRPr="0026315D">
        <w:t>при характеристике героя</w:t>
      </w:r>
      <w:r w:rsidRPr="0026315D">
        <w:t xml:space="preserve"> и т.д.</w:t>
      </w:r>
    </w:p>
    <w:p w:rsidR="003F4483" w:rsidRDefault="003F4483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6315D">
        <w:t>Например, на уроке литературы в 8 классе при изучении рассказа Максима Горького «</w:t>
      </w:r>
      <w:proofErr w:type="spellStart"/>
      <w:r w:rsidRPr="0026315D">
        <w:t>Челкаш</w:t>
      </w:r>
      <w:proofErr w:type="spellEnd"/>
      <w:r w:rsidRPr="0026315D">
        <w:t xml:space="preserve">» мы рисуем схемы: </w:t>
      </w:r>
      <w:r w:rsidR="002E2C2B">
        <w:t xml:space="preserve">  </w:t>
      </w:r>
    </w:p>
    <w:p w:rsidR="003F4483" w:rsidRPr="0026315D" w:rsidRDefault="003F4483" w:rsidP="008015EF">
      <w:pPr>
        <w:pStyle w:val="a3"/>
        <w:shd w:val="clear" w:color="auto" w:fill="FFFFFF"/>
        <w:spacing w:before="0" w:beforeAutospacing="0" w:after="0" w:afterAutospacing="0"/>
        <w:jc w:val="both"/>
      </w:pPr>
    </w:p>
    <w:p w:rsidR="003F4483" w:rsidRPr="0026315D" w:rsidRDefault="003F4483" w:rsidP="008015EF">
      <w:pPr>
        <w:pStyle w:val="a3"/>
        <w:shd w:val="clear" w:color="auto" w:fill="FFFFFF"/>
        <w:tabs>
          <w:tab w:val="left" w:pos="6705"/>
        </w:tabs>
        <w:spacing w:before="0" w:beforeAutospacing="0" w:after="0" w:afterAutospacing="0"/>
        <w:ind w:firstLine="567"/>
        <w:jc w:val="both"/>
      </w:pPr>
      <w:r w:rsidRPr="0026315D">
        <w:t xml:space="preserve">    </w:t>
      </w:r>
      <w:r w:rsidR="008F27DB" w:rsidRPr="0026315D">
        <w:t xml:space="preserve">  </w:t>
      </w:r>
      <w:r w:rsidRPr="0026315D">
        <w:t xml:space="preserve">  старый травленый волк</w:t>
      </w:r>
      <w:r w:rsidR="008F27DB" w:rsidRPr="0026315D">
        <w:tab/>
        <w:t>молодой парень</w:t>
      </w:r>
    </w:p>
    <w:p w:rsidR="003F4483" w:rsidRPr="0026315D" w:rsidRDefault="00B60668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60668">
        <w:rPr>
          <w:noProof/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5.45pt;margin-top:2.65pt;width:0;height:21.75pt;flip:y;z-index:251659264" o:connectortype="straight">
            <v:stroke endarrow="block"/>
          </v:shape>
        </w:pict>
      </w:r>
      <w:r>
        <w:rPr>
          <w:noProof/>
        </w:rPr>
        <w:pict>
          <v:shape id="_x0000_s1031" type="#_x0000_t32" style="position:absolute;left:0;text-align:left;margin-left:365.7pt;margin-top:1.9pt;width:0;height:22.5pt;flip:y;z-index:251663360" o:connectortype="straight">
            <v:stroke endarrow="block"/>
          </v:shape>
        </w:pict>
      </w:r>
    </w:p>
    <w:p w:rsidR="003F4483" w:rsidRPr="0026315D" w:rsidRDefault="003F4483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8F27DB" w:rsidRPr="0026315D" w:rsidRDefault="003F4483" w:rsidP="008015EF">
      <w:pPr>
        <w:pStyle w:val="a3"/>
        <w:shd w:val="clear" w:color="auto" w:fill="FFFFFF"/>
        <w:tabs>
          <w:tab w:val="center" w:pos="4677"/>
        </w:tabs>
        <w:spacing w:before="0" w:beforeAutospacing="0" w:after="0" w:afterAutospacing="0"/>
        <w:ind w:firstLine="567"/>
        <w:jc w:val="both"/>
      </w:pPr>
      <w:r w:rsidRPr="0026315D">
        <w:t xml:space="preserve">бос, в старых, </w:t>
      </w:r>
      <w:r w:rsidR="008F27DB" w:rsidRPr="0026315D">
        <w:tab/>
        <w:t xml:space="preserve">                             широкоплеч,</w:t>
      </w:r>
    </w:p>
    <w:p w:rsidR="008F27DB" w:rsidRPr="0026315D" w:rsidRDefault="00B60668" w:rsidP="008015EF">
      <w:pPr>
        <w:pStyle w:val="a3"/>
        <w:shd w:val="clear" w:color="auto" w:fill="FFFFFF"/>
        <w:tabs>
          <w:tab w:val="left" w:pos="1695"/>
          <w:tab w:val="left" w:pos="3345"/>
          <w:tab w:val="left" w:pos="6990"/>
          <w:tab w:val="left" w:pos="7275"/>
        </w:tabs>
        <w:spacing w:before="0" w:beforeAutospacing="0" w:after="0" w:afterAutospacing="0"/>
        <w:ind w:firstLine="567"/>
        <w:jc w:val="both"/>
      </w:pPr>
      <w:r>
        <w:rPr>
          <w:noProof/>
        </w:rPr>
        <w:pict>
          <v:shape id="_x0000_s1034" type="#_x0000_t32" style="position:absolute;left:0;text-align:left;margin-left:399.45pt;margin-top:6.25pt;width:16.5pt;height:0;z-index:251666432" o:connectortype="straight">
            <v:stroke endarrow="block"/>
          </v:shape>
        </w:pict>
      </w:r>
      <w:r>
        <w:rPr>
          <w:noProof/>
        </w:rPr>
        <w:pict>
          <v:shape id="_x0000_s1032" type="#_x0000_t32" style="position:absolute;left:0;text-align:left;margin-left:316.95pt;margin-top:6.25pt;width:17.25pt;height:0;flip:x;z-index:251664384" o:connectortype="straight">
            <v:stroke endarrow="block"/>
          </v:shape>
        </w:pict>
      </w:r>
      <w:r>
        <w:rPr>
          <w:noProof/>
        </w:rPr>
        <w:pict>
          <v:shape id="_x0000_s1027" type="#_x0000_t32" style="position:absolute;left:0;text-align:left;margin-left:140.7pt;margin-top:11.5pt;width:23.25pt;height:.75pt;z-index:251660288" o:connectortype="straight">
            <v:stroke endarrow="block"/>
          </v:shape>
        </w:pict>
      </w:r>
      <w:r>
        <w:rPr>
          <w:noProof/>
        </w:rPr>
        <w:pict>
          <v:shape id="_x0000_s1029" type="#_x0000_t32" style="position:absolute;left:0;text-align:left;margin-left:57.45pt;margin-top:12.25pt;width:13.5pt;height:0;flip:x;z-index:251661312" o:connectortype="straight">
            <v:stroke endarrow="block"/>
          </v:shape>
        </w:pict>
      </w:r>
      <w:proofErr w:type="gramStart"/>
      <w:r w:rsidR="003F4483" w:rsidRPr="0026315D">
        <w:t xml:space="preserve">вытертых </w:t>
      </w:r>
      <w:r w:rsidR="008F27DB" w:rsidRPr="0026315D">
        <w:tab/>
      </w:r>
      <w:r w:rsidR="008F27DB" w:rsidRPr="002E2C2B">
        <w:rPr>
          <w:color w:val="FF0000"/>
        </w:rPr>
        <w:t>ЧЕЛКАШ</w:t>
      </w:r>
      <w:r w:rsidR="008F27DB" w:rsidRPr="0026315D">
        <w:tab/>
        <w:t xml:space="preserve">смелый вор       коренаст                </w:t>
      </w:r>
      <w:r w:rsidR="008F27DB" w:rsidRPr="002E2C2B">
        <w:rPr>
          <w:color w:val="FF0000"/>
        </w:rPr>
        <w:t>ГАВРИЛА</w:t>
      </w:r>
      <w:r w:rsidR="008F27DB" w:rsidRPr="0026315D">
        <w:t xml:space="preserve">       в лаптях</w:t>
      </w:r>
      <w:proofErr w:type="gramEnd"/>
    </w:p>
    <w:p w:rsidR="008F27DB" w:rsidRPr="0026315D" w:rsidRDefault="00B60668" w:rsidP="008015EF">
      <w:pPr>
        <w:pStyle w:val="a3"/>
        <w:shd w:val="clear" w:color="auto" w:fill="FFFFFF"/>
        <w:tabs>
          <w:tab w:val="left" w:pos="6810"/>
        </w:tabs>
        <w:spacing w:before="0" w:beforeAutospacing="0" w:after="0" w:afterAutospacing="0"/>
        <w:ind w:firstLine="567"/>
        <w:jc w:val="both"/>
      </w:pPr>
      <w:r>
        <w:rPr>
          <w:noProof/>
        </w:rPr>
        <w:pict>
          <v:shape id="_x0000_s1033" type="#_x0000_t32" style="position:absolute;left:0;text-align:left;margin-left:365.7pt;margin-top:3.85pt;width:0;height:24.75pt;z-index:251665408" o:connectortype="straight">
            <v:stroke endarrow="block"/>
          </v:shape>
        </w:pict>
      </w:r>
      <w:r>
        <w:rPr>
          <w:noProof/>
        </w:rPr>
        <w:pict>
          <v:shape id="_x0000_s1030" type="#_x0000_t32" style="position:absolute;left:0;text-align:left;margin-left:105.45pt;margin-top:3.85pt;width:0;height:24.75pt;z-index:251662336" o:connectortype="straight">
            <v:stroke endarrow="block"/>
          </v:shape>
        </w:pict>
      </w:r>
      <w:r w:rsidR="003F4483" w:rsidRPr="0026315D">
        <w:t xml:space="preserve">плисовых </w:t>
      </w:r>
      <w:r w:rsidR="008F27DB" w:rsidRPr="0026315D">
        <w:t xml:space="preserve">         </w:t>
      </w:r>
    </w:p>
    <w:p w:rsidR="003F4483" w:rsidRPr="0026315D" w:rsidRDefault="003F4483" w:rsidP="008015EF">
      <w:pPr>
        <w:pStyle w:val="a3"/>
        <w:shd w:val="clear" w:color="auto" w:fill="FFFFFF"/>
        <w:tabs>
          <w:tab w:val="left" w:pos="6810"/>
        </w:tabs>
        <w:spacing w:before="0" w:beforeAutospacing="0" w:after="0" w:afterAutospacing="0"/>
        <w:ind w:firstLine="567"/>
        <w:jc w:val="both"/>
      </w:pPr>
      <w:proofErr w:type="gramStart"/>
      <w:r w:rsidRPr="0026315D">
        <w:t>штанах</w:t>
      </w:r>
      <w:proofErr w:type="gramEnd"/>
      <w:r w:rsidRPr="0026315D">
        <w:t xml:space="preserve">           </w:t>
      </w:r>
      <w:r w:rsidRPr="0026315D">
        <w:tab/>
      </w:r>
    </w:p>
    <w:p w:rsidR="003F4483" w:rsidRPr="0026315D" w:rsidRDefault="003F4483" w:rsidP="008015EF">
      <w:pPr>
        <w:pStyle w:val="a3"/>
        <w:shd w:val="clear" w:color="auto" w:fill="FFFFFF"/>
        <w:tabs>
          <w:tab w:val="left" w:pos="5955"/>
        </w:tabs>
        <w:spacing w:before="0" w:beforeAutospacing="0" w:after="0" w:afterAutospacing="0"/>
        <w:ind w:firstLine="567"/>
        <w:jc w:val="both"/>
      </w:pPr>
      <w:r w:rsidRPr="0026315D">
        <w:t xml:space="preserve">в грязной ситцевой рубахе </w:t>
      </w:r>
      <w:r w:rsidR="008F27DB" w:rsidRPr="0026315D">
        <w:tab/>
        <w:t>с ребячьими светлыми глазами</w:t>
      </w:r>
    </w:p>
    <w:p w:rsidR="003F4483" w:rsidRPr="0026315D" w:rsidRDefault="003F4483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6315D">
        <w:t>с разорванным воротом</w:t>
      </w:r>
    </w:p>
    <w:p w:rsidR="002E2C2B" w:rsidRDefault="002E2C2B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8F27DB" w:rsidRPr="0026315D" w:rsidRDefault="008F27DB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6315D">
        <w:t>Далее, опираясь на те</w:t>
      </w:r>
      <w:proofErr w:type="gramStart"/>
      <w:r w:rsidRPr="0026315D">
        <w:t>кст пр</w:t>
      </w:r>
      <w:proofErr w:type="gramEnd"/>
      <w:r w:rsidRPr="0026315D">
        <w:t>оизведения и схемы, учащиеся составляют ассоциати</w:t>
      </w:r>
      <w:r w:rsidRPr="0026315D">
        <w:t>в</w:t>
      </w:r>
      <w:r w:rsidRPr="0026315D">
        <w:t xml:space="preserve">ные ряды. </w:t>
      </w:r>
      <w:proofErr w:type="spellStart"/>
      <w:r w:rsidRPr="0026315D">
        <w:t>Челкаш</w:t>
      </w:r>
      <w:proofErr w:type="spellEnd"/>
      <w:r w:rsidR="0026315D" w:rsidRPr="0026315D">
        <w:t xml:space="preserve"> </w:t>
      </w:r>
      <w:r w:rsidRPr="0026315D">
        <w:t xml:space="preserve">- вор, </w:t>
      </w:r>
      <w:proofErr w:type="gramStart"/>
      <w:r w:rsidRPr="0026315D">
        <w:t>пьяница</w:t>
      </w:r>
      <w:proofErr w:type="gramEnd"/>
      <w:r w:rsidRPr="0026315D">
        <w:t xml:space="preserve">, ненадёжный, бездельник, жадный и т.д. </w:t>
      </w:r>
      <w:r w:rsidR="002E2C2B">
        <w:t>Гаврила</w:t>
      </w:r>
      <w:r w:rsidRPr="0026315D">
        <w:t xml:space="preserve"> – кр</w:t>
      </w:r>
      <w:r w:rsidRPr="0026315D">
        <w:t>е</w:t>
      </w:r>
      <w:r w:rsidRPr="0026315D">
        <w:t>стьянин, трудолюбивый, сильный, добрый, справедливый.</w:t>
      </w:r>
    </w:p>
    <w:p w:rsidR="0026315D" w:rsidRPr="0026315D" w:rsidRDefault="0026315D" w:rsidP="008015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6315D">
        <w:t xml:space="preserve">Кроме ассоциативной цепочки </w:t>
      </w:r>
      <w:r w:rsidR="002E2C2B">
        <w:t xml:space="preserve">я в своей </w:t>
      </w:r>
      <w:r w:rsidRPr="0026315D">
        <w:t xml:space="preserve">работе </w:t>
      </w:r>
      <w:r w:rsidR="002E2C2B">
        <w:t>часто использую символизацию</w:t>
      </w:r>
      <w:r w:rsidRPr="0026315D">
        <w:t>. Р</w:t>
      </w:r>
      <w:r w:rsidRPr="0026315D">
        <w:t>е</w:t>
      </w:r>
      <w:r w:rsidRPr="0026315D">
        <w:t>бятам предлагаются следующие задания и упражнения: выразить при помощи цвета н</w:t>
      </w:r>
      <w:r w:rsidRPr="0026315D">
        <w:t>а</w:t>
      </w:r>
      <w:r w:rsidRPr="0026315D">
        <w:t>строение произведения, характер героя произведения, цвет своего настроения и т.д.</w:t>
      </w:r>
    </w:p>
    <w:p w:rsidR="0026315D" w:rsidRPr="0026315D" w:rsidRDefault="0026315D" w:rsidP="008015EF">
      <w:pPr>
        <w:pStyle w:val="a3"/>
        <w:spacing w:before="0" w:beforeAutospacing="0" w:after="0" w:afterAutospacing="0"/>
        <w:ind w:firstLine="567"/>
        <w:jc w:val="both"/>
        <w:rPr>
          <w:rStyle w:val="apple-style-span"/>
        </w:rPr>
      </w:pPr>
      <w:r w:rsidRPr="0026315D">
        <w:t xml:space="preserve">При изучении стихотворения И.А Бунина «Детство» </w:t>
      </w:r>
      <w:r w:rsidRPr="0026315D">
        <w:rPr>
          <w:rStyle w:val="apple-style-span"/>
        </w:rPr>
        <w:t xml:space="preserve">я прошу учеников нарисовать то, как они чувствуете это стихотворение. Совсем неважно уметь хорошо рисовать. Это </w:t>
      </w:r>
      <w:r w:rsidRPr="0026315D">
        <w:rPr>
          <w:rStyle w:val="apple-style-span"/>
        </w:rPr>
        <w:lastRenderedPageBreak/>
        <w:t>могут быть любые цветовые пятна, любые движения, любой рисунок, который возникнет сейчас в их сознании при прочтении стихотворения.</w:t>
      </w:r>
    </w:p>
    <w:p w:rsidR="0026315D" w:rsidRPr="0026315D" w:rsidRDefault="0026315D" w:rsidP="008015EF">
      <w:pPr>
        <w:spacing w:after="0" w:line="240" w:lineRule="auto"/>
        <w:ind w:firstLine="567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26315D">
        <w:rPr>
          <w:rStyle w:val="apple-style-span"/>
          <w:rFonts w:ascii="Times New Roman" w:hAnsi="Times New Roman"/>
          <w:sz w:val="24"/>
          <w:szCs w:val="24"/>
        </w:rPr>
        <w:t>Мы замечаем, как по-разному они  воспринимают и строчки, и рисунок. А происх</w:t>
      </w:r>
      <w:r w:rsidRPr="0026315D">
        <w:rPr>
          <w:rStyle w:val="apple-style-span"/>
          <w:rFonts w:ascii="Times New Roman" w:hAnsi="Times New Roman"/>
          <w:sz w:val="24"/>
          <w:szCs w:val="24"/>
        </w:rPr>
        <w:t>о</w:t>
      </w:r>
      <w:r w:rsidRPr="0026315D">
        <w:rPr>
          <w:rStyle w:val="apple-style-span"/>
          <w:rFonts w:ascii="Times New Roman" w:hAnsi="Times New Roman"/>
          <w:sz w:val="24"/>
          <w:szCs w:val="24"/>
        </w:rPr>
        <w:t>дит это из-за того, что каждый из них уже высказался, он уже заговорил вместе  с автором, потому</w:t>
      </w:r>
      <w:r w:rsidR="002E2C2B">
        <w:rPr>
          <w:rStyle w:val="apple-style-span"/>
          <w:rFonts w:ascii="Times New Roman" w:hAnsi="Times New Roman"/>
          <w:sz w:val="24"/>
          <w:szCs w:val="24"/>
        </w:rPr>
        <w:t>,</w:t>
      </w:r>
      <w:r w:rsidRPr="0026315D">
        <w:rPr>
          <w:rStyle w:val="apple-style-span"/>
          <w:rFonts w:ascii="Times New Roman" w:hAnsi="Times New Roman"/>
          <w:sz w:val="24"/>
          <w:szCs w:val="24"/>
        </w:rPr>
        <w:t xml:space="preserve"> что он уже нарисовал то, что почувствовал, а когда он это сделал, он невольно или вольно включается в диалог, ему хочется сказать.  И это очень удобный способ спр</w:t>
      </w:r>
      <w:r w:rsidRPr="0026315D">
        <w:rPr>
          <w:rStyle w:val="apple-style-span"/>
          <w:rFonts w:ascii="Times New Roman" w:hAnsi="Times New Roman"/>
          <w:sz w:val="24"/>
          <w:szCs w:val="24"/>
        </w:rPr>
        <w:t>о</w:t>
      </w:r>
      <w:r w:rsidRPr="0026315D">
        <w:rPr>
          <w:rStyle w:val="apple-style-span"/>
          <w:rFonts w:ascii="Times New Roman" w:hAnsi="Times New Roman"/>
          <w:sz w:val="24"/>
          <w:szCs w:val="24"/>
        </w:rPr>
        <w:t>воцировать детей на то, чтобы они со мной заговорили, но не просто заговорили, а загов</w:t>
      </w:r>
      <w:r w:rsidRPr="0026315D">
        <w:rPr>
          <w:rStyle w:val="apple-style-span"/>
          <w:rFonts w:ascii="Times New Roman" w:hAnsi="Times New Roman"/>
          <w:sz w:val="24"/>
          <w:szCs w:val="24"/>
        </w:rPr>
        <w:t>о</w:t>
      </w:r>
      <w:r w:rsidRPr="0026315D">
        <w:rPr>
          <w:rStyle w:val="apple-style-span"/>
          <w:rFonts w:ascii="Times New Roman" w:hAnsi="Times New Roman"/>
          <w:sz w:val="24"/>
          <w:szCs w:val="24"/>
        </w:rPr>
        <w:t>рили, заглядывая в те</w:t>
      </w:r>
      <w:proofErr w:type="gramStart"/>
      <w:r w:rsidRPr="0026315D">
        <w:rPr>
          <w:rStyle w:val="apple-style-span"/>
          <w:rFonts w:ascii="Times New Roman" w:hAnsi="Times New Roman"/>
          <w:sz w:val="24"/>
          <w:szCs w:val="24"/>
        </w:rPr>
        <w:t>кст пр</w:t>
      </w:r>
      <w:proofErr w:type="gramEnd"/>
      <w:r w:rsidRPr="0026315D">
        <w:rPr>
          <w:rStyle w:val="apple-style-span"/>
          <w:rFonts w:ascii="Times New Roman" w:hAnsi="Times New Roman"/>
          <w:sz w:val="24"/>
          <w:szCs w:val="24"/>
        </w:rPr>
        <w:t>оизведения. Таким образом</w:t>
      </w:r>
      <w:r w:rsidR="002E2C2B">
        <w:rPr>
          <w:rStyle w:val="apple-style-span"/>
          <w:rFonts w:ascii="Times New Roman" w:hAnsi="Times New Roman"/>
          <w:sz w:val="24"/>
          <w:szCs w:val="24"/>
        </w:rPr>
        <w:t>,</w:t>
      </w:r>
      <w:r w:rsidRPr="0026315D">
        <w:rPr>
          <w:rStyle w:val="apple-style-span"/>
          <w:rFonts w:ascii="Times New Roman" w:hAnsi="Times New Roman"/>
          <w:sz w:val="24"/>
          <w:szCs w:val="24"/>
        </w:rPr>
        <w:t xml:space="preserve"> мы почувствовали текст, прико</w:t>
      </w:r>
      <w:r w:rsidRPr="0026315D">
        <w:rPr>
          <w:rStyle w:val="apple-style-span"/>
          <w:rFonts w:ascii="Times New Roman" w:hAnsi="Times New Roman"/>
          <w:sz w:val="24"/>
          <w:szCs w:val="24"/>
        </w:rPr>
        <w:t>с</w:t>
      </w:r>
      <w:r w:rsidRPr="0026315D">
        <w:rPr>
          <w:rStyle w:val="apple-style-span"/>
          <w:rFonts w:ascii="Times New Roman" w:hAnsi="Times New Roman"/>
          <w:sz w:val="24"/>
          <w:szCs w:val="24"/>
        </w:rPr>
        <w:t xml:space="preserve">нулись к нему. </w:t>
      </w:r>
    </w:p>
    <w:p w:rsidR="0026315D" w:rsidRPr="0026315D" w:rsidRDefault="0026315D" w:rsidP="008015EF">
      <w:pPr>
        <w:spacing w:after="0" w:line="240" w:lineRule="auto"/>
        <w:ind w:firstLine="567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26315D">
        <w:rPr>
          <w:rStyle w:val="apple-style-span"/>
          <w:rFonts w:ascii="Times New Roman" w:hAnsi="Times New Roman"/>
          <w:sz w:val="24"/>
          <w:szCs w:val="24"/>
        </w:rPr>
        <w:t>А затем вычленяем из стихотворения слово, с которым будем работать, которое б</w:t>
      </w:r>
      <w:r w:rsidRPr="0026315D">
        <w:rPr>
          <w:rStyle w:val="apple-style-span"/>
          <w:rFonts w:ascii="Times New Roman" w:hAnsi="Times New Roman"/>
          <w:sz w:val="24"/>
          <w:szCs w:val="24"/>
        </w:rPr>
        <w:t>у</w:t>
      </w:r>
      <w:r w:rsidRPr="0026315D">
        <w:rPr>
          <w:rStyle w:val="apple-style-span"/>
          <w:rFonts w:ascii="Times New Roman" w:hAnsi="Times New Roman"/>
          <w:sz w:val="24"/>
          <w:szCs w:val="24"/>
        </w:rPr>
        <w:t>дем исследовать.</w:t>
      </w:r>
      <w:r w:rsidR="002E2C2B">
        <w:rPr>
          <w:rStyle w:val="apple-style-span"/>
          <w:rFonts w:ascii="Times New Roman" w:hAnsi="Times New Roman"/>
          <w:sz w:val="24"/>
          <w:szCs w:val="24"/>
        </w:rPr>
        <w:t xml:space="preserve"> Я спрашиваю у ребят:</w:t>
      </w:r>
    </w:p>
    <w:p w:rsidR="0026315D" w:rsidRPr="0026315D" w:rsidRDefault="0026315D" w:rsidP="008015EF">
      <w:pPr>
        <w:spacing w:after="0" w:line="240" w:lineRule="auto"/>
        <w:ind w:firstLine="567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26315D">
        <w:rPr>
          <w:rStyle w:val="apple-style-span"/>
          <w:rFonts w:ascii="Times New Roman" w:hAnsi="Times New Roman"/>
          <w:sz w:val="24"/>
          <w:szCs w:val="24"/>
        </w:rPr>
        <w:t>- Определим, о чем сказал автор, какова тема текста?</w:t>
      </w:r>
    </w:p>
    <w:p w:rsidR="002E2C2B" w:rsidRDefault="002E2C2B" w:rsidP="008015EF">
      <w:pPr>
        <w:spacing w:after="0" w:line="240" w:lineRule="auto"/>
        <w:ind w:firstLine="567"/>
        <w:jc w:val="both"/>
        <w:rPr>
          <w:rStyle w:val="apple-style-span"/>
          <w:rFonts w:ascii="Times New Roman" w:hAnsi="Times New Roman"/>
          <w:sz w:val="24"/>
          <w:szCs w:val="24"/>
        </w:rPr>
      </w:pPr>
      <w:r>
        <w:rPr>
          <w:rStyle w:val="apple-style-span"/>
          <w:rFonts w:ascii="Times New Roman" w:hAnsi="Times New Roman"/>
          <w:sz w:val="24"/>
          <w:szCs w:val="24"/>
        </w:rPr>
        <w:t>Они отвечают:</w:t>
      </w:r>
    </w:p>
    <w:p w:rsidR="0026315D" w:rsidRPr="0026315D" w:rsidRDefault="0026315D" w:rsidP="008015EF">
      <w:pPr>
        <w:spacing w:after="0" w:line="240" w:lineRule="auto"/>
        <w:ind w:firstLine="567"/>
        <w:jc w:val="both"/>
        <w:rPr>
          <w:rStyle w:val="apple-style-span"/>
          <w:rFonts w:ascii="Times New Roman" w:hAnsi="Times New Roman"/>
          <w:b/>
          <w:sz w:val="24"/>
          <w:szCs w:val="24"/>
        </w:rPr>
      </w:pPr>
      <w:r w:rsidRPr="0026315D">
        <w:rPr>
          <w:rStyle w:val="apple-style-span"/>
          <w:rFonts w:ascii="Times New Roman" w:hAnsi="Times New Roman"/>
          <w:sz w:val="24"/>
          <w:szCs w:val="24"/>
        </w:rPr>
        <w:t xml:space="preserve">- Детство. </w:t>
      </w:r>
    </w:p>
    <w:p w:rsidR="002E2C2B" w:rsidRDefault="002E2C2B" w:rsidP="008015EF">
      <w:pPr>
        <w:spacing w:after="0" w:line="240" w:lineRule="auto"/>
        <w:ind w:firstLine="567"/>
        <w:jc w:val="both"/>
        <w:rPr>
          <w:rStyle w:val="apple-style-span"/>
          <w:rFonts w:ascii="Times New Roman" w:hAnsi="Times New Roman"/>
          <w:sz w:val="24"/>
          <w:szCs w:val="24"/>
        </w:rPr>
      </w:pPr>
      <w:r>
        <w:rPr>
          <w:rStyle w:val="apple-style-span"/>
          <w:rFonts w:ascii="Times New Roman" w:hAnsi="Times New Roman"/>
          <w:sz w:val="24"/>
          <w:szCs w:val="24"/>
        </w:rPr>
        <w:t>Далее я задаю вопрос:</w:t>
      </w:r>
    </w:p>
    <w:p w:rsidR="0026315D" w:rsidRDefault="0026315D" w:rsidP="008015EF">
      <w:pPr>
        <w:spacing w:after="0" w:line="240" w:lineRule="auto"/>
        <w:ind w:firstLine="567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26315D">
        <w:rPr>
          <w:rStyle w:val="apple-style-span"/>
          <w:rFonts w:ascii="Times New Roman" w:hAnsi="Times New Roman"/>
          <w:sz w:val="24"/>
          <w:szCs w:val="24"/>
        </w:rPr>
        <w:t xml:space="preserve"> - А каково лексическое значение слова? </w:t>
      </w:r>
    </w:p>
    <w:p w:rsidR="002E2C2B" w:rsidRPr="0026315D" w:rsidRDefault="002E2C2B" w:rsidP="008015EF">
      <w:pPr>
        <w:spacing w:after="0" w:line="240" w:lineRule="auto"/>
        <w:ind w:firstLine="567"/>
        <w:jc w:val="both"/>
        <w:rPr>
          <w:rStyle w:val="apple-style-span"/>
          <w:rFonts w:ascii="Times New Roman" w:hAnsi="Times New Roman"/>
          <w:sz w:val="24"/>
          <w:szCs w:val="24"/>
        </w:rPr>
      </w:pPr>
      <w:r>
        <w:rPr>
          <w:rStyle w:val="apple-style-span"/>
          <w:rFonts w:ascii="Times New Roman" w:hAnsi="Times New Roman"/>
          <w:sz w:val="24"/>
          <w:szCs w:val="24"/>
        </w:rPr>
        <w:t>Ребята рассказывают, как они понимают слов «детство». Затем я предлагаю им п</w:t>
      </w:r>
      <w:r>
        <w:rPr>
          <w:rStyle w:val="apple-style-span"/>
          <w:rFonts w:ascii="Times New Roman" w:hAnsi="Times New Roman"/>
          <w:sz w:val="24"/>
          <w:szCs w:val="24"/>
        </w:rPr>
        <w:t>о</w:t>
      </w:r>
      <w:r>
        <w:rPr>
          <w:rStyle w:val="apple-style-span"/>
          <w:rFonts w:ascii="Times New Roman" w:hAnsi="Times New Roman"/>
          <w:sz w:val="24"/>
          <w:szCs w:val="24"/>
        </w:rPr>
        <w:t>играть:</w:t>
      </w:r>
    </w:p>
    <w:p w:rsidR="0026315D" w:rsidRPr="0026315D" w:rsidRDefault="002E2C2B" w:rsidP="008015EF">
      <w:pPr>
        <w:spacing w:after="0" w:line="240" w:lineRule="auto"/>
        <w:ind w:firstLine="567"/>
        <w:jc w:val="both"/>
        <w:rPr>
          <w:rStyle w:val="apple-style-span"/>
          <w:rFonts w:ascii="Times New Roman" w:hAnsi="Times New Roman"/>
          <w:sz w:val="24"/>
          <w:szCs w:val="24"/>
        </w:rPr>
      </w:pPr>
      <w:r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r w:rsidR="0026315D" w:rsidRPr="0026315D">
        <w:rPr>
          <w:rStyle w:val="apple-style-span"/>
          <w:rFonts w:ascii="Times New Roman" w:hAnsi="Times New Roman"/>
          <w:sz w:val="24"/>
          <w:szCs w:val="24"/>
        </w:rPr>
        <w:t xml:space="preserve">- Какие ассоциации возникают у вас в связи с этим словом? </w:t>
      </w:r>
    </w:p>
    <w:p w:rsidR="0026315D" w:rsidRPr="0026315D" w:rsidRDefault="0026315D" w:rsidP="008015EF">
      <w:pPr>
        <w:spacing w:after="0" w:line="240" w:lineRule="auto"/>
        <w:ind w:firstLine="567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26315D">
        <w:rPr>
          <w:rStyle w:val="apple-style-span"/>
          <w:rFonts w:ascii="Times New Roman" w:hAnsi="Times New Roman"/>
          <w:sz w:val="24"/>
          <w:szCs w:val="24"/>
        </w:rPr>
        <w:t>Далее мы играем с мячом в ассоциации.</w:t>
      </w:r>
      <w:r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r w:rsidRPr="0026315D">
        <w:rPr>
          <w:rStyle w:val="apple-style-span"/>
          <w:rFonts w:ascii="Times New Roman" w:hAnsi="Times New Roman"/>
          <w:sz w:val="24"/>
          <w:szCs w:val="24"/>
        </w:rPr>
        <w:t xml:space="preserve">Одинаковых ассоциаций нет. Так и должно быть. </w:t>
      </w:r>
      <w:r w:rsidR="002E2C2B">
        <w:rPr>
          <w:rStyle w:val="apple-style-span"/>
          <w:rFonts w:ascii="Times New Roman" w:hAnsi="Times New Roman"/>
          <w:sz w:val="24"/>
          <w:szCs w:val="24"/>
        </w:rPr>
        <w:t>Все мы</w:t>
      </w:r>
      <w:r w:rsidRPr="0026315D">
        <w:rPr>
          <w:rStyle w:val="apple-style-span"/>
          <w:rFonts w:ascii="Times New Roman" w:hAnsi="Times New Roman"/>
          <w:sz w:val="24"/>
          <w:szCs w:val="24"/>
        </w:rPr>
        <w:t xml:space="preserve"> видим, воспринимаем и чувствуем по-разному. И это правильно.</w:t>
      </w:r>
    </w:p>
    <w:p w:rsidR="0026315D" w:rsidRPr="0026315D" w:rsidRDefault="0026315D" w:rsidP="008015EF">
      <w:pPr>
        <w:spacing w:after="0" w:line="240" w:lineRule="auto"/>
        <w:ind w:firstLine="567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26315D">
        <w:rPr>
          <w:rStyle w:val="apple-style-span"/>
          <w:rFonts w:ascii="Times New Roman" w:hAnsi="Times New Roman"/>
          <w:sz w:val="24"/>
          <w:szCs w:val="24"/>
        </w:rPr>
        <w:t xml:space="preserve"> Таким образом, мы наполн</w:t>
      </w:r>
      <w:r w:rsidR="002E2C2B">
        <w:rPr>
          <w:rStyle w:val="apple-style-span"/>
          <w:rFonts w:ascii="Times New Roman" w:hAnsi="Times New Roman"/>
          <w:sz w:val="24"/>
          <w:szCs w:val="24"/>
        </w:rPr>
        <w:t>яем</w:t>
      </w:r>
      <w:r w:rsidRPr="0026315D">
        <w:rPr>
          <w:rStyle w:val="apple-style-span"/>
          <w:rFonts w:ascii="Times New Roman" w:hAnsi="Times New Roman"/>
          <w:sz w:val="24"/>
          <w:szCs w:val="24"/>
        </w:rPr>
        <w:t xml:space="preserve"> слово смыслом, содержанием, присв</w:t>
      </w:r>
      <w:r w:rsidR="002E2C2B">
        <w:rPr>
          <w:rStyle w:val="apple-style-span"/>
          <w:rFonts w:ascii="Times New Roman" w:hAnsi="Times New Roman"/>
          <w:sz w:val="24"/>
          <w:szCs w:val="24"/>
        </w:rPr>
        <w:t>аиваем</w:t>
      </w:r>
      <w:r w:rsidRPr="0026315D">
        <w:rPr>
          <w:rStyle w:val="apple-style-span"/>
          <w:rFonts w:ascii="Times New Roman" w:hAnsi="Times New Roman"/>
          <w:sz w:val="24"/>
          <w:szCs w:val="24"/>
        </w:rPr>
        <w:t xml:space="preserve"> его. Мы с </w:t>
      </w:r>
      <w:r w:rsidR="002E2C2B">
        <w:rPr>
          <w:rStyle w:val="apple-style-span"/>
          <w:rFonts w:ascii="Times New Roman" w:hAnsi="Times New Roman"/>
          <w:sz w:val="24"/>
          <w:szCs w:val="24"/>
        </w:rPr>
        <w:t>учащимися</w:t>
      </w:r>
      <w:r w:rsidRPr="0026315D">
        <w:rPr>
          <w:rStyle w:val="apple-style-span"/>
          <w:rFonts w:ascii="Times New Roman" w:hAnsi="Times New Roman"/>
          <w:sz w:val="24"/>
          <w:szCs w:val="24"/>
        </w:rPr>
        <w:t xml:space="preserve"> окун</w:t>
      </w:r>
      <w:r w:rsidR="002E2C2B">
        <w:rPr>
          <w:rStyle w:val="apple-style-span"/>
          <w:rFonts w:ascii="Times New Roman" w:hAnsi="Times New Roman"/>
          <w:sz w:val="24"/>
          <w:szCs w:val="24"/>
        </w:rPr>
        <w:t>аемся</w:t>
      </w:r>
      <w:r w:rsidRPr="0026315D">
        <w:rPr>
          <w:rStyle w:val="apple-style-span"/>
          <w:rFonts w:ascii="Times New Roman" w:hAnsi="Times New Roman"/>
          <w:sz w:val="24"/>
          <w:szCs w:val="24"/>
        </w:rPr>
        <w:t xml:space="preserve"> в атмосферу детства</w:t>
      </w:r>
      <w:r w:rsidR="00943EE0">
        <w:rPr>
          <w:rStyle w:val="apple-style-span"/>
          <w:rFonts w:ascii="Times New Roman" w:hAnsi="Times New Roman"/>
          <w:sz w:val="24"/>
          <w:szCs w:val="24"/>
        </w:rPr>
        <w:t>.</w:t>
      </w:r>
      <w:r w:rsidRPr="0026315D"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r w:rsidR="00943EE0">
        <w:rPr>
          <w:rStyle w:val="apple-style-span"/>
          <w:rFonts w:ascii="Times New Roman" w:hAnsi="Times New Roman"/>
          <w:sz w:val="24"/>
          <w:szCs w:val="24"/>
        </w:rPr>
        <w:t>Далее мы</w:t>
      </w:r>
      <w:r w:rsidRPr="0026315D">
        <w:rPr>
          <w:rStyle w:val="apple-style-span"/>
          <w:rFonts w:ascii="Times New Roman" w:hAnsi="Times New Roman"/>
          <w:sz w:val="24"/>
          <w:szCs w:val="24"/>
        </w:rPr>
        <w:t xml:space="preserve"> обра</w:t>
      </w:r>
      <w:r w:rsidR="00943EE0">
        <w:rPr>
          <w:rStyle w:val="apple-style-span"/>
          <w:rFonts w:ascii="Times New Roman" w:hAnsi="Times New Roman"/>
          <w:sz w:val="24"/>
          <w:szCs w:val="24"/>
        </w:rPr>
        <w:t>щае</w:t>
      </w:r>
      <w:r w:rsidRPr="0026315D">
        <w:rPr>
          <w:rStyle w:val="apple-style-span"/>
          <w:rFonts w:ascii="Times New Roman" w:hAnsi="Times New Roman"/>
          <w:sz w:val="24"/>
          <w:szCs w:val="24"/>
        </w:rPr>
        <w:t>мся к стихотворению И.А.Бунина и выясн</w:t>
      </w:r>
      <w:r w:rsidR="00943EE0">
        <w:rPr>
          <w:rStyle w:val="apple-style-span"/>
          <w:rFonts w:ascii="Times New Roman" w:hAnsi="Times New Roman"/>
          <w:sz w:val="24"/>
          <w:szCs w:val="24"/>
        </w:rPr>
        <w:t>яе</w:t>
      </w:r>
      <w:r w:rsidRPr="0026315D">
        <w:rPr>
          <w:rStyle w:val="apple-style-span"/>
          <w:rFonts w:ascii="Times New Roman" w:hAnsi="Times New Roman"/>
          <w:sz w:val="24"/>
          <w:szCs w:val="24"/>
        </w:rPr>
        <w:t>м, а что есть детство для поэта.</w:t>
      </w:r>
    </w:p>
    <w:p w:rsidR="0026315D" w:rsidRPr="0026315D" w:rsidRDefault="0026315D" w:rsidP="008015EF">
      <w:pPr>
        <w:pStyle w:val="a3"/>
        <w:spacing w:before="0" w:beforeAutospacing="0" w:after="0" w:afterAutospacing="0"/>
        <w:ind w:firstLine="567"/>
        <w:jc w:val="both"/>
      </w:pPr>
      <w:r w:rsidRPr="0026315D">
        <w:t>– Ребята, каким осталось детство в памяти Ивана Алексеевича?</w:t>
      </w:r>
    </w:p>
    <w:p w:rsidR="0026315D" w:rsidRPr="0026315D" w:rsidRDefault="0026315D" w:rsidP="008015EF">
      <w:pPr>
        <w:pStyle w:val="a3"/>
        <w:spacing w:before="0" w:beforeAutospacing="0" w:after="0" w:afterAutospacing="0"/>
        <w:ind w:firstLine="567"/>
        <w:jc w:val="both"/>
      </w:pPr>
      <w:r w:rsidRPr="0026315D">
        <w:t xml:space="preserve">– Как вам </w:t>
      </w:r>
      <w:proofErr w:type="gramStart"/>
      <w:r w:rsidRPr="0026315D">
        <w:t>кажется</w:t>
      </w:r>
      <w:proofErr w:type="gramEnd"/>
      <w:r w:rsidRPr="0026315D">
        <w:t xml:space="preserve"> похожи впечатления Ивана Алексеевича Бунина на ваши впеча</w:t>
      </w:r>
      <w:r w:rsidRPr="0026315D">
        <w:t>т</w:t>
      </w:r>
      <w:r w:rsidRPr="0026315D">
        <w:t xml:space="preserve">ления? </w:t>
      </w:r>
    </w:p>
    <w:p w:rsidR="0026315D" w:rsidRPr="0026315D" w:rsidRDefault="0026315D" w:rsidP="008015EF">
      <w:pPr>
        <w:pStyle w:val="a3"/>
        <w:spacing w:before="0" w:beforeAutospacing="0" w:after="0" w:afterAutospacing="0"/>
        <w:ind w:firstLine="567"/>
        <w:jc w:val="both"/>
      </w:pPr>
      <w:r w:rsidRPr="0026315D">
        <w:t xml:space="preserve">– Ребята, почему стихотворение, </w:t>
      </w:r>
      <w:proofErr w:type="gramStart"/>
      <w:r w:rsidRPr="0026315D">
        <w:t>написанное</w:t>
      </w:r>
      <w:proofErr w:type="gramEnd"/>
      <w:r w:rsidRPr="0026315D">
        <w:t xml:space="preserve"> казалось бы, о природе, автор назвал “Детство”?</w:t>
      </w:r>
    </w:p>
    <w:p w:rsidR="0026315D" w:rsidRPr="0026315D" w:rsidRDefault="00943EE0" w:rsidP="008015E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t>У</w:t>
      </w:r>
      <w:r w:rsidR="0026315D" w:rsidRPr="0026315D">
        <w:t>чащи</w:t>
      </w:r>
      <w:r>
        <w:t>еся размышляют и отвечают</w:t>
      </w:r>
      <w:r w:rsidR="0026315D" w:rsidRPr="0026315D">
        <w:t>, что перед нами не просто пейзаж. Автор нам п</w:t>
      </w:r>
      <w:r w:rsidR="0026315D" w:rsidRPr="0026315D">
        <w:t>е</w:t>
      </w:r>
      <w:r w:rsidR="0026315D" w:rsidRPr="0026315D">
        <w:t>редаёт ощущения испытанные в детстве, передает впечатления, переживания ребенка, возвращает читателя в настроение детства. Это образ детства, в котором соединились и любовь к природе и движения души</w:t>
      </w:r>
      <w:r w:rsidR="0026315D" w:rsidRPr="0026315D">
        <w:rPr>
          <w:sz w:val="28"/>
          <w:szCs w:val="28"/>
        </w:rPr>
        <w:t>.</w:t>
      </w:r>
    </w:p>
    <w:p w:rsidR="00943EE0" w:rsidRPr="00943EE0" w:rsidRDefault="00943EE0" w:rsidP="00801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EE0">
        <w:rPr>
          <w:rStyle w:val="c1"/>
          <w:rFonts w:ascii="Times New Roman" w:hAnsi="Times New Roman" w:cs="Times New Roman"/>
          <w:sz w:val="24"/>
          <w:szCs w:val="24"/>
        </w:rPr>
        <w:t>Ассоциативные методы  обучения многообразны, они  базируются, в первую оч</w:t>
      </w:r>
      <w:r w:rsidRPr="00943EE0">
        <w:rPr>
          <w:rStyle w:val="c1"/>
          <w:rFonts w:ascii="Times New Roman" w:hAnsi="Times New Roman" w:cs="Times New Roman"/>
          <w:sz w:val="24"/>
          <w:szCs w:val="24"/>
        </w:rPr>
        <w:t>е</w:t>
      </w:r>
      <w:r w:rsidRPr="00943EE0">
        <w:rPr>
          <w:rStyle w:val="c1"/>
          <w:rFonts w:ascii="Times New Roman" w:hAnsi="Times New Roman" w:cs="Times New Roman"/>
          <w:sz w:val="24"/>
          <w:szCs w:val="24"/>
        </w:rPr>
        <w:t>редь,  на принципах наглядности,  доступности и систематичности, позволяют  пере</w:t>
      </w:r>
      <w:r w:rsidRPr="00943EE0">
        <w:rPr>
          <w:rStyle w:val="c1"/>
          <w:rFonts w:ascii="Times New Roman" w:hAnsi="Times New Roman" w:cs="Times New Roman"/>
          <w:sz w:val="24"/>
          <w:szCs w:val="24"/>
        </w:rPr>
        <w:t>й</w:t>
      </w:r>
      <w:r w:rsidRPr="00943EE0">
        <w:rPr>
          <w:rStyle w:val="c1"/>
          <w:rFonts w:ascii="Times New Roman" w:hAnsi="Times New Roman" w:cs="Times New Roman"/>
          <w:sz w:val="24"/>
          <w:szCs w:val="24"/>
        </w:rPr>
        <w:t>ти  от непосредственных  детских ощущений и восприятий через их анализ и синтез – к представлениям и понятиям. Данные методы, несмотря на кажущуюся несерьезность, не являются несостоятельными и имеют своих сторонников, особенно среди педагогов-новаторов.</w:t>
      </w:r>
    </w:p>
    <w:p w:rsidR="00943EE0" w:rsidRPr="00943EE0" w:rsidRDefault="00943EE0" w:rsidP="008015E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43EE0">
        <w:rPr>
          <w:rFonts w:ascii="Times New Roman" w:eastAsia="Times New Roman" w:hAnsi="Times New Roman" w:cs="Times New Roman"/>
          <w:sz w:val="24"/>
          <w:szCs w:val="24"/>
        </w:rPr>
        <w:t xml:space="preserve">Результатами работы данного метода являются: </w:t>
      </w:r>
    </w:p>
    <w:p w:rsidR="00943EE0" w:rsidRPr="00943EE0" w:rsidRDefault="00943EE0" w:rsidP="008015EF">
      <w:pPr>
        <w:pStyle w:val="a8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43EE0">
        <w:rPr>
          <w:rFonts w:ascii="Times New Roman" w:eastAsia="Times New Roman" w:hAnsi="Times New Roman" w:cs="Times New Roman"/>
          <w:sz w:val="24"/>
          <w:szCs w:val="24"/>
        </w:rPr>
        <w:t>ворческая активность детей;</w:t>
      </w:r>
    </w:p>
    <w:p w:rsidR="00943EE0" w:rsidRPr="00943EE0" w:rsidRDefault="00943EE0" w:rsidP="008015E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943EE0">
        <w:rPr>
          <w:rFonts w:ascii="Times New Roman" w:eastAsia="Times New Roman" w:hAnsi="Times New Roman" w:cs="Times New Roman"/>
          <w:sz w:val="24"/>
          <w:szCs w:val="24"/>
        </w:rPr>
        <w:t>аскрепощение личности каждого ребёнка;</w:t>
      </w:r>
    </w:p>
    <w:p w:rsidR="00943EE0" w:rsidRPr="00943EE0" w:rsidRDefault="00943EE0" w:rsidP="008015E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3EE0">
        <w:rPr>
          <w:rFonts w:ascii="Times New Roman" w:eastAsia="Times New Roman" w:hAnsi="Times New Roman" w:cs="Times New Roman"/>
          <w:sz w:val="24"/>
          <w:szCs w:val="24"/>
        </w:rPr>
        <w:t>оздание ситуации успеха;</w:t>
      </w:r>
    </w:p>
    <w:p w:rsidR="00943EE0" w:rsidRPr="00943EE0" w:rsidRDefault="00943EE0" w:rsidP="008015E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3EE0">
        <w:rPr>
          <w:rFonts w:ascii="Times New Roman" w:eastAsia="Times New Roman" w:hAnsi="Times New Roman" w:cs="Times New Roman"/>
          <w:sz w:val="24"/>
          <w:szCs w:val="24"/>
        </w:rPr>
        <w:t>богащение словарного запаса;</w:t>
      </w:r>
    </w:p>
    <w:p w:rsidR="00943EE0" w:rsidRPr="00943EE0" w:rsidRDefault="00943EE0" w:rsidP="008015E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943EE0">
        <w:rPr>
          <w:rFonts w:ascii="Times New Roman" w:eastAsia="Times New Roman" w:hAnsi="Times New Roman" w:cs="Times New Roman"/>
          <w:sz w:val="24"/>
          <w:szCs w:val="24"/>
        </w:rPr>
        <w:t>азвитие логического мышления;</w:t>
      </w:r>
    </w:p>
    <w:p w:rsidR="00943EE0" w:rsidRPr="00943EE0" w:rsidRDefault="00943EE0" w:rsidP="008015E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43EE0">
        <w:rPr>
          <w:rFonts w:ascii="Times New Roman" w:eastAsia="Times New Roman" w:hAnsi="Times New Roman" w:cs="Times New Roman"/>
          <w:sz w:val="24"/>
          <w:szCs w:val="24"/>
        </w:rPr>
        <w:t>лучшение памяти учащихся;</w:t>
      </w:r>
    </w:p>
    <w:p w:rsidR="00943EE0" w:rsidRPr="00943EE0" w:rsidRDefault="00943EE0" w:rsidP="008015E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43EE0">
        <w:rPr>
          <w:rFonts w:ascii="Times New Roman" w:eastAsia="Times New Roman" w:hAnsi="Times New Roman" w:cs="Times New Roman"/>
          <w:sz w:val="24"/>
          <w:szCs w:val="24"/>
        </w:rPr>
        <w:t>риобретение опыта работы в группах, в парах, самостоятельно;</w:t>
      </w:r>
    </w:p>
    <w:p w:rsidR="00943EE0" w:rsidRPr="00943EE0" w:rsidRDefault="00943EE0" w:rsidP="008015E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43EE0">
        <w:rPr>
          <w:rFonts w:ascii="Times New Roman" w:eastAsia="Times New Roman" w:hAnsi="Times New Roman" w:cs="Times New Roman"/>
          <w:sz w:val="24"/>
          <w:szCs w:val="24"/>
        </w:rPr>
        <w:t>силение мотивации в обучении.</w:t>
      </w:r>
    </w:p>
    <w:p w:rsidR="0011093D" w:rsidRDefault="0011093D" w:rsidP="008015EF">
      <w:pPr>
        <w:spacing w:after="0" w:line="240" w:lineRule="auto"/>
        <w:ind w:firstLine="567"/>
      </w:pPr>
    </w:p>
    <w:sectPr w:rsidR="0011093D" w:rsidSect="00A15D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E021F"/>
    <w:multiLevelType w:val="multilevel"/>
    <w:tmpl w:val="D8A249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D55923"/>
    <w:rsid w:val="0011093D"/>
    <w:rsid w:val="0017328E"/>
    <w:rsid w:val="00201673"/>
    <w:rsid w:val="0026315D"/>
    <w:rsid w:val="002E2C2B"/>
    <w:rsid w:val="003F4483"/>
    <w:rsid w:val="00403F69"/>
    <w:rsid w:val="0065451A"/>
    <w:rsid w:val="00721C25"/>
    <w:rsid w:val="00784EB6"/>
    <w:rsid w:val="007A369C"/>
    <w:rsid w:val="008015EF"/>
    <w:rsid w:val="008F27DB"/>
    <w:rsid w:val="00943EE0"/>
    <w:rsid w:val="00A15DB5"/>
    <w:rsid w:val="00B60668"/>
    <w:rsid w:val="00C574B6"/>
    <w:rsid w:val="00C637A0"/>
    <w:rsid w:val="00D55923"/>
    <w:rsid w:val="00D72375"/>
    <w:rsid w:val="00EE6C82"/>
    <w:rsid w:val="00F60EAA"/>
    <w:rsid w:val="00FB2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9" type="connector" idref="#_x0000_s1032"/>
        <o:r id="V:Rule10" type="connector" idref="#_x0000_s1033"/>
        <o:r id="V:Rule11" type="connector" idref="#_x0000_s1029"/>
        <o:r id="V:Rule12" type="connector" idref="#_x0000_s1030"/>
        <o:r id="V:Rule13" type="connector" idref="#_x0000_s1026"/>
        <o:r id="V:Rule14" type="connector" idref="#_x0000_s1031"/>
        <o:r id="V:Rule15" type="connector" idref="#_x0000_s1027"/>
        <o:r id="V:Rule16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5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55923"/>
  </w:style>
  <w:style w:type="paragraph" w:styleId="a4">
    <w:name w:val="Balloon Text"/>
    <w:basedOn w:val="a"/>
    <w:link w:val="a5"/>
    <w:uiPriority w:val="99"/>
    <w:semiHidden/>
    <w:unhideWhenUsed/>
    <w:rsid w:val="0040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F6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E6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3F4483"/>
    <w:rPr>
      <w:color w:val="0000FF"/>
      <w:u w:val="single"/>
    </w:rPr>
  </w:style>
  <w:style w:type="character" w:customStyle="1" w:styleId="apple-style-span">
    <w:name w:val="apple-style-span"/>
    <w:basedOn w:val="a0"/>
    <w:rsid w:val="0026315D"/>
  </w:style>
  <w:style w:type="paragraph" w:styleId="a8">
    <w:name w:val="List Paragraph"/>
    <w:basedOn w:val="a"/>
    <w:uiPriority w:val="34"/>
    <w:qFormat/>
    <w:rsid w:val="00943EE0"/>
    <w:pPr>
      <w:ind w:left="720"/>
      <w:contextualSpacing/>
    </w:pPr>
  </w:style>
  <w:style w:type="character" w:customStyle="1" w:styleId="c1">
    <w:name w:val="c1"/>
    <w:basedOn w:val="a0"/>
    <w:rsid w:val="00943E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microsoft.com/office/2007/relationships/diagramDrawing" Target="diagrams/drawing1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404B571-38A3-432F-933A-A5491BBFB581}" type="doc">
      <dgm:prSet loTypeId="urn:microsoft.com/office/officeart/2005/8/layout/vProcess5" loCatId="process" qsTypeId="urn:microsoft.com/office/officeart/2005/8/quickstyle/simple1" qsCatId="simple" csTypeId="urn:microsoft.com/office/officeart/2005/8/colors/accent1_2" csCatId="accent1" phldr="1"/>
      <dgm:spPr/>
    </dgm:pt>
    <dgm:pt modelId="{59F07130-8A27-4076-8B37-DC6C4D355793}">
      <dgm:prSet phldrT="[Текст]"/>
      <dgm:spPr/>
      <dgm:t>
        <a:bodyPr/>
        <a:lstStyle/>
        <a:p>
          <a:r>
            <a:rPr lang="ru-RU"/>
            <a:t>Высочайший</a:t>
          </a:r>
        </a:p>
      </dgm:t>
    </dgm:pt>
    <dgm:pt modelId="{2CDE9968-26BD-4659-9C8B-5D51AEA7DE72}" type="parTrans" cxnId="{5345EA0A-4807-4679-BCA4-6ECB376A2B23}">
      <dgm:prSet/>
      <dgm:spPr/>
      <dgm:t>
        <a:bodyPr/>
        <a:lstStyle/>
        <a:p>
          <a:endParaRPr lang="ru-RU"/>
        </a:p>
      </dgm:t>
    </dgm:pt>
    <dgm:pt modelId="{19E2E44B-AA97-4C3A-9C87-B3F872DA2643}" type="sibTrans" cxnId="{5345EA0A-4807-4679-BCA4-6ECB376A2B23}">
      <dgm:prSet/>
      <dgm:spPr/>
      <dgm:t>
        <a:bodyPr/>
        <a:lstStyle/>
        <a:p>
          <a:endParaRPr lang="ru-RU"/>
        </a:p>
      </dgm:t>
    </dgm:pt>
    <dgm:pt modelId="{68D25B7E-55C2-4EE0-B09D-BCFB5F6DB5BA}">
      <dgm:prSet phldrT="[Текст]"/>
      <dgm:spPr/>
      <dgm:t>
        <a:bodyPr/>
        <a:lstStyle/>
        <a:p>
          <a:r>
            <a:rPr lang="ru-RU"/>
            <a:t>Выше</a:t>
          </a:r>
        </a:p>
      </dgm:t>
    </dgm:pt>
    <dgm:pt modelId="{24C9B444-91EC-464C-AFCC-94F28622AD4C}" type="parTrans" cxnId="{3818A993-81DD-4CA9-A35E-95BBB757F975}">
      <dgm:prSet/>
      <dgm:spPr/>
      <dgm:t>
        <a:bodyPr/>
        <a:lstStyle/>
        <a:p>
          <a:endParaRPr lang="ru-RU"/>
        </a:p>
      </dgm:t>
    </dgm:pt>
    <dgm:pt modelId="{5D6F72C7-84DD-4210-92EA-334EA1F2C38F}" type="sibTrans" cxnId="{3818A993-81DD-4CA9-A35E-95BBB757F975}">
      <dgm:prSet/>
      <dgm:spPr/>
      <dgm:t>
        <a:bodyPr/>
        <a:lstStyle/>
        <a:p>
          <a:endParaRPr lang="ru-RU"/>
        </a:p>
      </dgm:t>
    </dgm:pt>
    <dgm:pt modelId="{44D74624-314D-4E7A-958A-3BBA9A2D68FB}">
      <dgm:prSet phldrT="[Текст]"/>
      <dgm:spPr/>
      <dgm:t>
        <a:bodyPr/>
        <a:lstStyle/>
        <a:p>
          <a:r>
            <a:rPr lang="ru-RU"/>
            <a:t>Высокий</a:t>
          </a:r>
        </a:p>
      </dgm:t>
    </dgm:pt>
    <dgm:pt modelId="{DD1101FE-FEED-45FE-B62F-50FBE6E84A8B}" type="parTrans" cxnId="{A89169B0-D799-47F4-8125-AC1229CF5990}">
      <dgm:prSet/>
      <dgm:spPr/>
      <dgm:t>
        <a:bodyPr/>
        <a:lstStyle/>
        <a:p>
          <a:endParaRPr lang="ru-RU"/>
        </a:p>
      </dgm:t>
    </dgm:pt>
    <dgm:pt modelId="{D397D121-A17B-4046-B170-2EB6349A3014}" type="sibTrans" cxnId="{A89169B0-D799-47F4-8125-AC1229CF5990}">
      <dgm:prSet/>
      <dgm:spPr/>
      <dgm:t>
        <a:bodyPr/>
        <a:lstStyle/>
        <a:p>
          <a:endParaRPr lang="ru-RU"/>
        </a:p>
      </dgm:t>
    </dgm:pt>
    <dgm:pt modelId="{ECCAF5E1-DA53-4B66-AAC5-75C58A3339E6}" type="pres">
      <dgm:prSet presAssocID="{7404B571-38A3-432F-933A-A5491BBFB581}" presName="outerComposite" presStyleCnt="0">
        <dgm:presLayoutVars>
          <dgm:chMax val="5"/>
          <dgm:dir/>
          <dgm:resizeHandles val="exact"/>
        </dgm:presLayoutVars>
      </dgm:prSet>
      <dgm:spPr/>
    </dgm:pt>
    <dgm:pt modelId="{9444D051-92AC-4A19-AB02-BEC6C603A74B}" type="pres">
      <dgm:prSet presAssocID="{7404B571-38A3-432F-933A-A5491BBFB581}" presName="dummyMaxCanvas" presStyleCnt="0">
        <dgm:presLayoutVars/>
      </dgm:prSet>
      <dgm:spPr/>
    </dgm:pt>
    <dgm:pt modelId="{EFFCD22E-557E-4AD4-9B0A-299B5EE265FF}" type="pres">
      <dgm:prSet presAssocID="{7404B571-38A3-432F-933A-A5491BBFB581}" presName="ThreeNodes_1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0E17148-C825-4A1F-AE77-C543D604D42A}" type="pres">
      <dgm:prSet presAssocID="{7404B571-38A3-432F-933A-A5491BBFB581}" presName="ThreeNodes_2" presStyleLbl="node1" presStyleIdx="1" presStyleCnt="3" custLinFactNeighborX="-73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E32616B-7DFA-4D59-85FB-0F5F85A50FCB}" type="pres">
      <dgm:prSet presAssocID="{7404B571-38A3-432F-933A-A5491BBFB581}" presName="ThreeNodes_3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F8D9E7A-47FF-4FCA-9E71-BD9490AE6C36}" type="pres">
      <dgm:prSet presAssocID="{7404B571-38A3-432F-933A-A5491BBFB581}" presName="ThreeConn_1-2" presStyleLbl="fgAccFollow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26A720E-78CD-496D-A26F-B6E0F1C4AA06}" type="pres">
      <dgm:prSet presAssocID="{7404B571-38A3-432F-933A-A5491BBFB581}" presName="ThreeConn_2-3" presStyleLbl="fgAccFollow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02ECB2A-2654-40C7-96F5-78C67ADCA777}" type="pres">
      <dgm:prSet presAssocID="{7404B571-38A3-432F-933A-A5491BBFB581}" presName="ThreeNodes_1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2C3BE75-6D96-4E66-A1D5-4C7735347188}" type="pres">
      <dgm:prSet presAssocID="{7404B571-38A3-432F-933A-A5491BBFB581}" presName="ThreeNodes_2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ADAB0C1-B00B-49CA-93FC-E287820EA6B7}" type="pres">
      <dgm:prSet presAssocID="{7404B571-38A3-432F-933A-A5491BBFB581}" presName="ThreeNodes_3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00FA120-0917-40DD-836D-F8E1A863DFCC}" type="presOf" srcId="{59F07130-8A27-4076-8B37-DC6C4D355793}" destId="{EFFCD22E-557E-4AD4-9B0A-299B5EE265FF}" srcOrd="0" destOrd="0" presId="urn:microsoft.com/office/officeart/2005/8/layout/vProcess5"/>
    <dgm:cxn modelId="{45F161E8-84BF-4462-B017-59D476732318}" type="presOf" srcId="{5D6F72C7-84DD-4210-92EA-334EA1F2C38F}" destId="{C26A720E-78CD-496D-A26F-B6E0F1C4AA06}" srcOrd="0" destOrd="0" presId="urn:microsoft.com/office/officeart/2005/8/layout/vProcess5"/>
    <dgm:cxn modelId="{24D8EFE9-1441-462B-B53C-6396261690BB}" type="presOf" srcId="{68D25B7E-55C2-4EE0-B09D-BCFB5F6DB5BA}" destId="{D0E17148-C825-4A1F-AE77-C543D604D42A}" srcOrd="0" destOrd="0" presId="urn:microsoft.com/office/officeart/2005/8/layout/vProcess5"/>
    <dgm:cxn modelId="{5B37B13F-6511-4821-890E-6FDBE677A6D8}" type="presOf" srcId="{44D74624-314D-4E7A-958A-3BBA9A2D68FB}" destId="{CE32616B-7DFA-4D59-85FB-0F5F85A50FCB}" srcOrd="0" destOrd="0" presId="urn:microsoft.com/office/officeart/2005/8/layout/vProcess5"/>
    <dgm:cxn modelId="{A89169B0-D799-47F4-8125-AC1229CF5990}" srcId="{7404B571-38A3-432F-933A-A5491BBFB581}" destId="{44D74624-314D-4E7A-958A-3BBA9A2D68FB}" srcOrd="2" destOrd="0" parTransId="{DD1101FE-FEED-45FE-B62F-50FBE6E84A8B}" sibTransId="{D397D121-A17B-4046-B170-2EB6349A3014}"/>
    <dgm:cxn modelId="{5345EA0A-4807-4679-BCA4-6ECB376A2B23}" srcId="{7404B571-38A3-432F-933A-A5491BBFB581}" destId="{59F07130-8A27-4076-8B37-DC6C4D355793}" srcOrd="0" destOrd="0" parTransId="{2CDE9968-26BD-4659-9C8B-5D51AEA7DE72}" sibTransId="{19E2E44B-AA97-4C3A-9C87-B3F872DA2643}"/>
    <dgm:cxn modelId="{FA14856E-7DEF-48B7-A47A-981917EB0AAA}" type="presOf" srcId="{19E2E44B-AA97-4C3A-9C87-B3F872DA2643}" destId="{AF8D9E7A-47FF-4FCA-9E71-BD9490AE6C36}" srcOrd="0" destOrd="0" presId="urn:microsoft.com/office/officeart/2005/8/layout/vProcess5"/>
    <dgm:cxn modelId="{3818A993-81DD-4CA9-A35E-95BBB757F975}" srcId="{7404B571-38A3-432F-933A-A5491BBFB581}" destId="{68D25B7E-55C2-4EE0-B09D-BCFB5F6DB5BA}" srcOrd="1" destOrd="0" parTransId="{24C9B444-91EC-464C-AFCC-94F28622AD4C}" sibTransId="{5D6F72C7-84DD-4210-92EA-334EA1F2C38F}"/>
    <dgm:cxn modelId="{73A2DBF4-1DBC-43A8-9391-8D977230D9B2}" type="presOf" srcId="{44D74624-314D-4E7A-958A-3BBA9A2D68FB}" destId="{9ADAB0C1-B00B-49CA-93FC-E287820EA6B7}" srcOrd="1" destOrd="0" presId="urn:microsoft.com/office/officeart/2005/8/layout/vProcess5"/>
    <dgm:cxn modelId="{DE47D08B-A3B7-43D0-A48B-71EB8C91E35A}" type="presOf" srcId="{68D25B7E-55C2-4EE0-B09D-BCFB5F6DB5BA}" destId="{62C3BE75-6D96-4E66-A1D5-4C7735347188}" srcOrd="1" destOrd="0" presId="urn:microsoft.com/office/officeart/2005/8/layout/vProcess5"/>
    <dgm:cxn modelId="{EF8363FB-183F-426D-B27C-27357E1BA7F1}" type="presOf" srcId="{59F07130-8A27-4076-8B37-DC6C4D355793}" destId="{402ECB2A-2654-40C7-96F5-78C67ADCA777}" srcOrd="1" destOrd="0" presId="urn:microsoft.com/office/officeart/2005/8/layout/vProcess5"/>
    <dgm:cxn modelId="{8181CEA0-8C84-4EEF-98B1-E17B1A2DEE4B}" type="presOf" srcId="{7404B571-38A3-432F-933A-A5491BBFB581}" destId="{ECCAF5E1-DA53-4B66-AAC5-75C58A3339E6}" srcOrd="0" destOrd="0" presId="urn:microsoft.com/office/officeart/2005/8/layout/vProcess5"/>
    <dgm:cxn modelId="{BA511305-A3CA-4F95-95F4-9061F9209AD0}" type="presParOf" srcId="{ECCAF5E1-DA53-4B66-AAC5-75C58A3339E6}" destId="{9444D051-92AC-4A19-AB02-BEC6C603A74B}" srcOrd="0" destOrd="0" presId="urn:microsoft.com/office/officeart/2005/8/layout/vProcess5"/>
    <dgm:cxn modelId="{00C4ED9D-6C18-4B16-A03A-529217CB37B3}" type="presParOf" srcId="{ECCAF5E1-DA53-4B66-AAC5-75C58A3339E6}" destId="{EFFCD22E-557E-4AD4-9B0A-299B5EE265FF}" srcOrd="1" destOrd="0" presId="urn:microsoft.com/office/officeart/2005/8/layout/vProcess5"/>
    <dgm:cxn modelId="{B6CE9EF3-7D20-42F7-A2B9-863AD907B447}" type="presParOf" srcId="{ECCAF5E1-DA53-4B66-AAC5-75C58A3339E6}" destId="{D0E17148-C825-4A1F-AE77-C543D604D42A}" srcOrd="2" destOrd="0" presId="urn:microsoft.com/office/officeart/2005/8/layout/vProcess5"/>
    <dgm:cxn modelId="{AE1B231F-7C31-4A4C-96ED-C388A8B23AB2}" type="presParOf" srcId="{ECCAF5E1-DA53-4B66-AAC5-75C58A3339E6}" destId="{CE32616B-7DFA-4D59-85FB-0F5F85A50FCB}" srcOrd="3" destOrd="0" presId="urn:microsoft.com/office/officeart/2005/8/layout/vProcess5"/>
    <dgm:cxn modelId="{2DE9065F-30AF-4189-80B3-94ACD73E7D36}" type="presParOf" srcId="{ECCAF5E1-DA53-4B66-AAC5-75C58A3339E6}" destId="{AF8D9E7A-47FF-4FCA-9E71-BD9490AE6C36}" srcOrd="4" destOrd="0" presId="urn:microsoft.com/office/officeart/2005/8/layout/vProcess5"/>
    <dgm:cxn modelId="{B2440E08-30D2-4D97-9340-1D8AB323B675}" type="presParOf" srcId="{ECCAF5E1-DA53-4B66-AAC5-75C58A3339E6}" destId="{C26A720E-78CD-496D-A26F-B6E0F1C4AA06}" srcOrd="5" destOrd="0" presId="urn:microsoft.com/office/officeart/2005/8/layout/vProcess5"/>
    <dgm:cxn modelId="{076AF2CB-9EB2-4980-84D2-3C0C3D56AC04}" type="presParOf" srcId="{ECCAF5E1-DA53-4B66-AAC5-75C58A3339E6}" destId="{402ECB2A-2654-40C7-96F5-78C67ADCA777}" srcOrd="6" destOrd="0" presId="urn:microsoft.com/office/officeart/2005/8/layout/vProcess5"/>
    <dgm:cxn modelId="{A69759D8-05D7-4E7B-96F5-8F69976171A1}" type="presParOf" srcId="{ECCAF5E1-DA53-4B66-AAC5-75C58A3339E6}" destId="{62C3BE75-6D96-4E66-A1D5-4C7735347188}" srcOrd="7" destOrd="0" presId="urn:microsoft.com/office/officeart/2005/8/layout/vProcess5"/>
    <dgm:cxn modelId="{8D4E080C-0DCB-4102-807F-86810141ABDD}" type="presParOf" srcId="{ECCAF5E1-DA53-4B66-AAC5-75C58A3339E6}" destId="{9ADAB0C1-B00B-49CA-93FC-E287820EA6B7}" srcOrd="8" destOrd="0" presId="urn:microsoft.com/office/officeart/2005/8/layout/vProcess5"/>
  </dgm:cxnLst>
  <dgm:bg/>
  <dgm:whole/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FFCD22E-557E-4AD4-9B0A-299B5EE265FF}">
      <dsp:nvSpPr>
        <dsp:cNvPr id="0" name=""/>
        <dsp:cNvSpPr/>
      </dsp:nvSpPr>
      <dsp:spPr>
        <a:xfrm>
          <a:off x="0" y="0"/>
          <a:ext cx="1311592" cy="3086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Высочайший</a:t>
          </a:r>
        </a:p>
      </dsp:txBody>
      <dsp:txXfrm>
        <a:off x="0" y="0"/>
        <a:ext cx="996655" cy="308610"/>
      </dsp:txXfrm>
    </dsp:sp>
    <dsp:sp modelId="{D0E17148-C825-4A1F-AE77-C543D604D42A}">
      <dsp:nvSpPr>
        <dsp:cNvPr id="0" name=""/>
        <dsp:cNvSpPr/>
      </dsp:nvSpPr>
      <dsp:spPr>
        <a:xfrm>
          <a:off x="106088" y="360044"/>
          <a:ext cx="1311592" cy="3086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Выше</a:t>
          </a:r>
        </a:p>
      </dsp:txBody>
      <dsp:txXfrm>
        <a:off x="106088" y="360044"/>
        <a:ext cx="995267" cy="308610"/>
      </dsp:txXfrm>
    </dsp:sp>
    <dsp:sp modelId="{CE32616B-7DFA-4D59-85FB-0F5F85A50FCB}">
      <dsp:nvSpPr>
        <dsp:cNvPr id="0" name=""/>
        <dsp:cNvSpPr/>
      </dsp:nvSpPr>
      <dsp:spPr>
        <a:xfrm>
          <a:off x="231457" y="720089"/>
          <a:ext cx="1311592" cy="3086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Высокий</a:t>
          </a:r>
        </a:p>
      </dsp:txBody>
      <dsp:txXfrm>
        <a:off x="231457" y="720089"/>
        <a:ext cx="995267" cy="308610"/>
      </dsp:txXfrm>
    </dsp:sp>
    <dsp:sp modelId="{AF8D9E7A-47FF-4FCA-9E71-BD9490AE6C36}">
      <dsp:nvSpPr>
        <dsp:cNvPr id="0" name=""/>
        <dsp:cNvSpPr/>
      </dsp:nvSpPr>
      <dsp:spPr>
        <a:xfrm>
          <a:off x="1110996" y="234029"/>
          <a:ext cx="200596" cy="200596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1110996" y="234029"/>
        <a:ext cx="200596" cy="200596"/>
      </dsp:txXfrm>
    </dsp:sp>
    <dsp:sp modelId="{C26A720E-78CD-496D-A26F-B6E0F1C4AA06}">
      <dsp:nvSpPr>
        <dsp:cNvPr id="0" name=""/>
        <dsp:cNvSpPr/>
      </dsp:nvSpPr>
      <dsp:spPr>
        <a:xfrm>
          <a:off x="1226724" y="592016"/>
          <a:ext cx="200596" cy="200596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1226724" y="592016"/>
        <a:ext cx="200596" cy="2005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ФМИ</cp:lastModifiedBy>
  <cp:revision>12</cp:revision>
  <dcterms:created xsi:type="dcterms:W3CDTF">2016-09-15T06:07:00Z</dcterms:created>
  <dcterms:modified xsi:type="dcterms:W3CDTF">2016-09-28T07:23:00Z</dcterms:modified>
</cp:coreProperties>
</file>