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1DB" w:rsidRDefault="005D01DB" w:rsidP="003B56C2">
      <w:pPr>
        <w:spacing w:before="100" w:beforeAutospacing="1" w:after="100" w:afterAutospacing="1" w:line="360" w:lineRule="auto"/>
        <w:ind w:firstLine="360"/>
        <w:contextualSpacing/>
        <w:jc w:val="center"/>
        <w:outlineLvl w:val="2"/>
        <w:rPr>
          <w:rFonts w:ascii="Times New Roman" w:eastAsia="Times New Roman" w:hAnsi="Times New Roman" w:cs="Times New Roman"/>
          <w:b/>
          <w:bCs/>
          <w:color w:val="000000"/>
          <w:sz w:val="28"/>
          <w:szCs w:val="28"/>
          <w:lang w:eastAsia="ru-RU"/>
        </w:rPr>
      </w:pPr>
    </w:p>
    <w:p w:rsidR="008A1A70" w:rsidRPr="007545FF" w:rsidRDefault="008A1A70" w:rsidP="00522A4A">
      <w:pPr>
        <w:spacing w:before="100" w:beforeAutospacing="1" w:after="100" w:afterAutospacing="1" w:line="360" w:lineRule="auto"/>
        <w:ind w:firstLine="360"/>
        <w:contextualSpacing/>
        <w:jc w:val="center"/>
        <w:outlineLvl w:val="2"/>
        <w:rPr>
          <w:rFonts w:ascii="Times New Roman" w:hAnsi="Times New Roman" w:cs="Times New Roman"/>
          <w:b/>
          <w:sz w:val="24"/>
          <w:szCs w:val="24"/>
        </w:rPr>
      </w:pPr>
      <w:r w:rsidRPr="007545FF">
        <w:rPr>
          <w:rFonts w:ascii="Times New Roman" w:hAnsi="Times New Roman" w:cs="Times New Roman"/>
          <w:b/>
          <w:sz w:val="24"/>
          <w:szCs w:val="24"/>
        </w:rPr>
        <w:t>Использование приемов рефлексии</w:t>
      </w:r>
      <w:r w:rsidR="001C2288" w:rsidRPr="007545FF">
        <w:rPr>
          <w:rFonts w:ascii="Times New Roman" w:hAnsi="Times New Roman" w:cs="Times New Roman"/>
          <w:b/>
          <w:sz w:val="24"/>
          <w:szCs w:val="24"/>
        </w:rPr>
        <w:t xml:space="preserve"> на уроках</w:t>
      </w:r>
      <w:r w:rsidRPr="007545FF">
        <w:rPr>
          <w:rFonts w:ascii="Times New Roman" w:hAnsi="Times New Roman" w:cs="Times New Roman"/>
          <w:b/>
          <w:sz w:val="24"/>
          <w:szCs w:val="24"/>
        </w:rPr>
        <w:t xml:space="preserve"> в начальной школе </w:t>
      </w:r>
      <w:r w:rsidR="00522A4A" w:rsidRPr="007545FF">
        <w:rPr>
          <w:rFonts w:ascii="Times New Roman" w:hAnsi="Times New Roman" w:cs="Times New Roman"/>
          <w:b/>
          <w:sz w:val="24"/>
          <w:szCs w:val="24"/>
        </w:rPr>
        <w:t>с помощью современных технологий</w:t>
      </w:r>
      <w:r w:rsidRPr="007545FF">
        <w:rPr>
          <w:rFonts w:ascii="Times New Roman" w:hAnsi="Times New Roman" w:cs="Times New Roman"/>
          <w:b/>
          <w:sz w:val="24"/>
          <w:szCs w:val="24"/>
        </w:rPr>
        <w:t>.</w:t>
      </w:r>
    </w:p>
    <w:p w:rsidR="007545FF" w:rsidRDefault="007545FF" w:rsidP="007545FF">
      <w:pPr>
        <w:spacing w:before="100" w:beforeAutospacing="1" w:after="100" w:afterAutospacing="1" w:line="360" w:lineRule="auto"/>
        <w:ind w:left="4956" w:firstLine="360"/>
        <w:contextualSpacing/>
        <w:jc w:val="both"/>
        <w:outlineLvl w:val="2"/>
        <w:rPr>
          <w:rFonts w:ascii="Times New Roman" w:hAnsi="Times New Roman" w:cs="Times New Roman"/>
          <w:sz w:val="24"/>
          <w:szCs w:val="24"/>
        </w:rPr>
      </w:pPr>
      <w:proofErr w:type="spellStart"/>
      <w:r>
        <w:rPr>
          <w:rFonts w:ascii="Times New Roman" w:hAnsi="Times New Roman" w:cs="Times New Roman"/>
          <w:sz w:val="24"/>
          <w:szCs w:val="24"/>
        </w:rPr>
        <w:t>ГалиуллинаАйсылуЗакифовна</w:t>
      </w:r>
      <w:proofErr w:type="spellEnd"/>
    </w:p>
    <w:p w:rsidR="007545FF" w:rsidRDefault="00522A4A" w:rsidP="007545FF">
      <w:pPr>
        <w:spacing w:before="100" w:beforeAutospacing="1" w:after="100" w:afterAutospacing="1" w:line="360" w:lineRule="auto"/>
        <w:ind w:left="4956" w:firstLine="360"/>
        <w:contextualSpacing/>
        <w:jc w:val="both"/>
        <w:outlineLvl w:val="2"/>
        <w:rPr>
          <w:rFonts w:ascii="Times New Roman" w:hAnsi="Times New Roman" w:cs="Times New Roman"/>
          <w:sz w:val="24"/>
          <w:szCs w:val="24"/>
        </w:rPr>
      </w:pPr>
      <w:r>
        <w:rPr>
          <w:rFonts w:ascii="Times New Roman" w:hAnsi="Times New Roman" w:cs="Times New Roman"/>
          <w:sz w:val="24"/>
          <w:szCs w:val="24"/>
        </w:rPr>
        <w:t xml:space="preserve"> учитель начальных классов,</w:t>
      </w:r>
    </w:p>
    <w:p w:rsidR="007545FF" w:rsidRDefault="00522A4A" w:rsidP="007545FF">
      <w:pPr>
        <w:spacing w:before="100" w:beforeAutospacing="1" w:after="100" w:afterAutospacing="1" w:line="360" w:lineRule="auto"/>
        <w:ind w:left="4956" w:firstLine="360"/>
        <w:contextualSpacing/>
        <w:jc w:val="both"/>
        <w:outlineLvl w:val="2"/>
        <w:rPr>
          <w:rFonts w:ascii="Times New Roman" w:hAnsi="Times New Roman" w:cs="Times New Roman"/>
          <w:sz w:val="24"/>
          <w:szCs w:val="24"/>
        </w:rPr>
      </w:pPr>
      <w:r>
        <w:rPr>
          <w:rFonts w:ascii="Times New Roman" w:hAnsi="Times New Roman" w:cs="Times New Roman"/>
          <w:sz w:val="24"/>
          <w:szCs w:val="24"/>
        </w:rPr>
        <w:t xml:space="preserve"> МБОУ гимназия </w:t>
      </w:r>
      <w:proofErr w:type="spellStart"/>
      <w:r>
        <w:rPr>
          <w:rFonts w:ascii="Times New Roman" w:hAnsi="Times New Roman" w:cs="Times New Roman"/>
          <w:sz w:val="24"/>
          <w:szCs w:val="24"/>
        </w:rPr>
        <w:t>им.И.Ш.Муксинова</w:t>
      </w:r>
      <w:proofErr w:type="spellEnd"/>
    </w:p>
    <w:p w:rsidR="00522A4A" w:rsidRDefault="007545FF" w:rsidP="007545FF">
      <w:pPr>
        <w:spacing w:before="100" w:beforeAutospacing="1" w:after="100" w:afterAutospacing="1" w:line="360" w:lineRule="auto"/>
        <w:ind w:left="4956" w:firstLine="360"/>
        <w:contextualSpacing/>
        <w:jc w:val="both"/>
        <w:outlineLvl w:val="2"/>
        <w:rPr>
          <w:rFonts w:ascii="Times New Roman" w:hAnsi="Times New Roman" w:cs="Times New Roman"/>
          <w:sz w:val="24"/>
          <w:szCs w:val="24"/>
        </w:rPr>
      </w:pPr>
      <w:hyperlink r:id="rId5" w:history="1">
        <w:r w:rsidRPr="008F1B83">
          <w:rPr>
            <w:rStyle w:val="a3"/>
            <w:rFonts w:ascii="Times New Roman" w:hAnsi="Times New Roman" w:cs="Times New Roman"/>
            <w:sz w:val="24"/>
            <w:szCs w:val="24"/>
          </w:rPr>
          <w:t>г.Янаулg.aisylu@yandex.ru</w:t>
        </w:r>
      </w:hyperlink>
    </w:p>
    <w:p w:rsidR="007545FF" w:rsidRPr="003B56C2" w:rsidRDefault="007545FF" w:rsidP="003B56C2">
      <w:pPr>
        <w:spacing w:before="100" w:beforeAutospacing="1" w:after="100" w:afterAutospacing="1" w:line="360" w:lineRule="auto"/>
        <w:ind w:firstLine="360"/>
        <w:contextualSpacing/>
        <w:jc w:val="both"/>
        <w:outlineLvl w:val="2"/>
        <w:rPr>
          <w:rFonts w:ascii="Times New Roman" w:hAnsi="Times New Roman" w:cs="Times New Roman"/>
          <w:sz w:val="24"/>
          <w:szCs w:val="24"/>
        </w:rPr>
      </w:pPr>
    </w:p>
    <w:p w:rsidR="008A1A70" w:rsidRPr="003B56C2" w:rsidRDefault="001C2288" w:rsidP="003B56C2">
      <w:pPr>
        <w:spacing w:before="100" w:beforeAutospacing="1" w:after="100" w:afterAutospacing="1" w:line="360" w:lineRule="auto"/>
        <w:ind w:firstLine="360"/>
        <w:contextualSpacing/>
        <w:jc w:val="right"/>
        <w:outlineLvl w:val="2"/>
        <w:rPr>
          <w:rFonts w:ascii="Times New Roman" w:hAnsi="Times New Roman" w:cs="Times New Roman"/>
          <w:sz w:val="24"/>
          <w:szCs w:val="24"/>
        </w:rPr>
      </w:pPr>
      <w:r w:rsidRPr="003B56C2">
        <w:rPr>
          <w:rFonts w:ascii="Times New Roman" w:eastAsia="Times New Roman" w:hAnsi="Times New Roman" w:cs="Times New Roman"/>
          <w:sz w:val="24"/>
          <w:szCs w:val="24"/>
          <w:lang w:eastAsia="ru-RU"/>
        </w:rPr>
        <w:t xml:space="preserve">Чем больше человек знает о том, что уже сделано, тем больше в его силах понять, что нужно делать дальше. </w:t>
      </w:r>
      <w:r w:rsidRPr="003B56C2">
        <w:rPr>
          <w:rFonts w:ascii="Times New Roman" w:eastAsia="Times New Roman" w:hAnsi="Times New Roman" w:cs="Times New Roman"/>
          <w:sz w:val="24"/>
          <w:szCs w:val="24"/>
          <w:lang w:eastAsia="ru-RU"/>
        </w:rPr>
        <w:br/>
        <w:t>Б. Дизраэли</w:t>
      </w:r>
    </w:p>
    <w:p w:rsidR="003B56C2" w:rsidRDefault="00054A86" w:rsidP="00887A0E">
      <w:pPr>
        <w:widowControl w:val="0"/>
        <w:spacing w:after="0" w:line="360" w:lineRule="auto"/>
        <w:ind w:firstLine="357"/>
        <w:contextualSpacing/>
        <w:jc w:val="both"/>
        <w:outlineLvl w:val="2"/>
        <w:rPr>
          <w:rFonts w:ascii="Times New Roman" w:hAnsi="Times New Roman" w:cs="Times New Roman"/>
          <w:sz w:val="24"/>
          <w:szCs w:val="24"/>
        </w:rPr>
      </w:pPr>
      <w:r w:rsidRPr="003B56C2">
        <w:rPr>
          <w:rFonts w:ascii="Times New Roman" w:hAnsi="Times New Roman" w:cs="Times New Roman"/>
          <w:sz w:val="24"/>
          <w:szCs w:val="24"/>
        </w:rPr>
        <w:t xml:space="preserve">  Современный мир сегодня не может развиваться  без того опыта, который был накоплен поколениями.  Только на уроке, как сотни лет назад, встречаются главные участники образовательного процесса: учитель и ученик. Между ними всегда – неизведанный мир знаний, противоречия между </w:t>
      </w:r>
      <w:proofErr w:type="gramStart"/>
      <w:r w:rsidR="00522A4A">
        <w:rPr>
          <w:rFonts w:ascii="Times New Roman" w:hAnsi="Times New Roman" w:cs="Times New Roman"/>
          <w:sz w:val="24"/>
          <w:szCs w:val="24"/>
        </w:rPr>
        <w:t>познанным</w:t>
      </w:r>
      <w:proofErr w:type="gramEnd"/>
      <w:r w:rsidR="00522A4A">
        <w:rPr>
          <w:rFonts w:ascii="Times New Roman" w:hAnsi="Times New Roman" w:cs="Times New Roman"/>
          <w:sz w:val="24"/>
          <w:szCs w:val="24"/>
        </w:rPr>
        <w:t xml:space="preserve"> и еще не освоенным. </w:t>
      </w:r>
      <w:r w:rsidRPr="003B56C2">
        <w:rPr>
          <w:rFonts w:ascii="Times New Roman" w:hAnsi="Times New Roman" w:cs="Times New Roman"/>
          <w:sz w:val="24"/>
          <w:szCs w:val="24"/>
        </w:rPr>
        <w:t xml:space="preserve">Исходной идеей современного урока является представление о единстве обучения, воспитания и развития.                                                                               </w:t>
      </w:r>
      <w:r w:rsidRPr="003B56C2">
        <w:rPr>
          <w:rFonts w:ascii="Times New Roman" w:hAnsi="Times New Roman" w:cs="Times New Roman"/>
          <w:sz w:val="24"/>
          <w:szCs w:val="24"/>
        </w:rPr>
        <w:br/>
        <w:t xml:space="preserve">     С урока начинается учебно-воспитательный процесс, уроком он и заканчивается. Каждый новый урок-это ступенька в знаниях и развитии ученика, новый вкла</w:t>
      </w:r>
      <w:r w:rsidR="00522A4A">
        <w:rPr>
          <w:rFonts w:ascii="Times New Roman" w:hAnsi="Times New Roman" w:cs="Times New Roman"/>
          <w:sz w:val="24"/>
          <w:szCs w:val="24"/>
        </w:rPr>
        <w:t xml:space="preserve">д в формирование его умственной и моральной </w:t>
      </w:r>
      <w:r w:rsidRPr="003B56C2">
        <w:rPr>
          <w:rFonts w:ascii="Times New Roman" w:hAnsi="Times New Roman" w:cs="Times New Roman"/>
          <w:sz w:val="24"/>
          <w:szCs w:val="24"/>
        </w:rPr>
        <w:t>культуры</w:t>
      </w:r>
      <w:proofErr w:type="gramStart"/>
      <w:r w:rsidRPr="003B56C2">
        <w:rPr>
          <w:rFonts w:ascii="Times New Roman" w:hAnsi="Times New Roman" w:cs="Times New Roman"/>
          <w:sz w:val="24"/>
          <w:szCs w:val="24"/>
        </w:rPr>
        <w:t>.С</w:t>
      </w:r>
      <w:proofErr w:type="gramEnd"/>
      <w:r w:rsidRPr="003B56C2">
        <w:rPr>
          <w:rFonts w:ascii="Times New Roman" w:hAnsi="Times New Roman" w:cs="Times New Roman"/>
          <w:sz w:val="24"/>
          <w:szCs w:val="24"/>
        </w:rPr>
        <w:t xml:space="preserve">овременный урок - это прежде всего урок, на котором учитель использует тот опыт, который был накоплен годами великими педагогами и на основе   этого умело использует современные технологии, все возможности для развития современного  ученика, его активного умственного </w:t>
      </w:r>
      <w:r w:rsidR="00887A0E">
        <w:rPr>
          <w:rFonts w:ascii="Times New Roman" w:hAnsi="Times New Roman" w:cs="Times New Roman"/>
          <w:sz w:val="24"/>
          <w:szCs w:val="24"/>
        </w:rPr>
        <w:t xml:space="preserve">роста, глубокого и осмысленного </w:t>
      </w:r>
      <w:r w:rsidRPr="003B56C2">
        <w:rPr>
          <w:rFonts w:ascii="Times New Roman" w:hAnsi="Times New Roman" w:cs="Times New Roman"/>
          <w:sz w:val="24"/>
          <w:szCs w:val="24"/>
        </w:rPr>
        <w:t>усво</w:t>
      </w:r>
      <w:r w:rsidR="00887A0E">
        <w:rPr>
          <w:rFonts w:ascii="Times New Roman" w:hAnsi="Times New Roman" w:cs="Times New Roman"/>
          <w:sz w:val="24"/>
          <w:szCs w:val="24"/>
        </w:rPr>
        <w:t xml:space="preserve">ения </w:t>
      </w:r>
      <w:r w:rsidRPr="003B56C2">
        <w:rPr>
          <w:rFonts w:ascii="Times New Roman" w:hAnsi="Times New Roman" w:cs="Times New Roman"/>
          <w:sz w:val="24"/>
          <w:szCs w:val="24"/>
        </w:rPr>
        <w:t>знаний, для формирования ее нравственных основ.</w:t>
      </w:r>
      <w:r w:rsidRPr="003B56C2">
        <w:rPr>
          <w:rFonts w:ascii="Times New Roman" w:hAnsi="Times New Roman" w:cs="Times New Roman"/>
          <w:sz w:val="24"/>
          <w:szCs w:val="24"/>
        </w:rPr>
        <w:br/>
        <w:t xml:space="preserve">«Традиция не является чем-то </w:t>
      </w:r>
      <w:proofErr w:type="spellStart"/>
      <w:r w:rsidRPr="003B56C2">
        <w:rPr>
          <w:rFonts w:ascii="Times New Roman" w:hAnsi="Times New Roman" w:cs="Times New Roman"/>
          <w:sz w:val="24"/>
          <w:szCs w:val="24"/>
        </w:rPr>
        <w:t>самовырабатывающимся</w:t>
      </w:r>
      <w:proofErr w:type="spellEnd"/>
      <w:r w:rsidRPr="003B56C2">
        <w:rPr>
          <w:rFonts w:ascii="Times New Roman" w:hAnsi="Times New Roman" w:cs="Times New Roman"/>
          <w:sz w:val="24"/>
          <w:szCs w:val="24"/>
        </w:rPr>
        <w:t>. Традиция развивается потому, что тот, кто является ее носителем, стремится создать что-то лу</w:t>
      </w:r>
      <w:r w:rsidR="00522A4A">
        <w:rPr>
          <w:rFonts w:ascii="Times New Roman" w:hAnsi="Times New Roman" w:cs="Times New Roman"/>
          <w:sz w:val="24"/>
          <w:szCs w:val="24"/>
        </w:rPr>
        <w:t>чшее, более подходящее</w:t>
      </w:r>
      <w:r w:rsidR="00887A0E">
        <w:rPr>
          <w:rFonts w:ascii="Times New Roman" w:hAnsi="Times New Roman" w:cs="Times New Roman"/>
          <w:sz w:val="24"/>
          <w:szCs w:val="24"/>
        </w:rPr>
        <w:t>».</w:t>
      </w:r>
      <w:r w:rsidR="00887A0E">
        <w:rPr>
          <w:rFonts w:ascii="Times New Roman" w:hAnsi="Times New Roman" w:cs="Times New Roman"/>
          <w:sz w:val="24"/>
          <w:szCs w:val="24"/>
        </w:rPr>
        <w:br/>
        <w:t xml:space="preserve">Эдвард </w:t>
      </w:r>
      <w:proofErr w:type="spellStart"/>
      <w:r w:rsidR="00887A0E">
        <w:rPr>
          <w:rFonts w:ascii="Times New Roman" w:hAnsi="Times New Roman" w:cs="Times New Roman"/>
          <w:sz w:val="24"/>
          <w:szCs w:val="24"/>
        </w:rPr>
        <w:t>Шилз</w:t>
      </w:r>
      <w:proofErr w:type="spellEnd"/>
      <w:r w:rsidR="00887A0E">
        <w:rPr>
          <w:rFonts w:ascii="Times New Roman" w:hAnsi="Times New Roman" w:cs="Times New Roman"/>
          <w:sz w:val="24"/>
          <w:szCs w:val="24"/>
        </w:rPr>
        <w:t>. Традиция</w:t>
      </w:r>
      <w:r w:rsidRPr="003B56C2">
        <w:rPr>
          <w:rFonts w:ascii="Times New Roman" w:hAnsi="Times New Roman" w:cs="Times New Roman"/>
          <w:sz w:val="24"/>
          <w:szCs w:val="24"/>
        </w:rPr>
        <w:t xml:space="preserve">– </w:t>
      </w:r>
      <w:proofErr w:type="gramStart"/>
      <w:r w:rsidRPr="003B56C2">
        <w:rPr>
          <w:rFonts w:ascii="Times New Roman" w:hAnsi="Times New Roman" w:cs="Times New Roman"/>
          <w:sz w:val="24"/>
          <w:szCs w:val="24"/>
        </w:rPr>
        <w:t>эт</w:t>
      </w:r>
      <w:proofErr w:type="gramEnd"/>
      <w:r w:rsidRPr="003B56C2">
        <w:rPr>
          <w:rFonts w:ascii="Times New Roman" w:hAnsi="Times New Roman" w:cs="Times New Roman"/>
          <w:sz w:val="24"/>
          <w:szCs w:val="24"/>
        </w:rPr>
        <w:t>о опыт, накопленный поколениями, неоднократно опробованный на практике и сам превратившийся в практику. Любая тради</w:t>
      </w:r>
      <w:r w:rsidR="00887A0E">
        <w:rPr>
          <w:rFonts w:ascii="Times New Roman" w:hAnsi="Times New Roman" w:cs="Times New Roman"/>
          <w:sz w:val="24"/>
          <w:szCs w:val="24"/>
        </w:rPr>
        <w:t xml:space="preserve">ция имеет тенденцию к развитию. </w:t>
      </w:r>
      <w:r w:rsidRPr="003B56C2">
        <w:rPr>
          <w:rFonts w:ascii="Times New Roman" w:hAnsi="Times New Roman" w:cs="Times New Roman"/>
          <w:sz w:val="24"/>
          <w:szCs w:val="24"/>
        </w:rPr>
        <w:t>А инновация есть принципиально новые средства, приемы, способы для решения уже существующих или вновь возникающих проблем, провоцирующие позитивные качественные изменения.</w:t>
      </w:r>
      <w:r w:rsidR="00887A0E">
        <w:rPr>
          <w:rFonts w:ascii="Times New Roman" w:hAnsi="Times New Roman" w:cs="Times New Roman"/>
          <w:sz w:val="24"/>
          <w:szCs w:val="24"/>
        </w:rPr>
        <w:t xml:space="preserve">  И </w:t>
      </w:r>
      <w:r w:rsidRPr="003B56C2">
        <w:rPr>
          <w:rFonts w:ascii="Times New Roman" w:hAnsi="Times New Roman" w:cs="Times New Roman"/>
          <w:sz w:val="24"/>
          <w:szCs w:val="24"/>
        </w:rPr>
        <w:t>если посмотреть в прошлое, то все известные нам педа</w:t>
      </w:r>
      <w:r w:rsidR="00887A0E">
        <w:rPr>
          <w:rFonts w:ascii="Times New Roman" w:hAnsi="Times New Roman" w:cs="Times New Roman"/>
          <w:sz w:val="24"/>
          <w:szCs w:val="24"/>
        </w:rPr>
        <w:t xml:space="preserve">гогические традиции, концепции, были </w:t>
      </w:r>
      <w:r w:rsidRPr="003B56C2">
        <w:rPr>
          <w:rFonts w:ascii="Times New Roman" w:hAnsi="Times New Roman" w:cs="Times New Roman"/>
          <w:sz w:val="24"/>
          <w:szCs w:val="24"/>
        </w:rPr>
        <w:t>когда-то инновациями.</w:t>
      </w:r>
      <w:r w:rsidRPr="003B56C2">
        <w:rPr>
          <w:rFonts w:ascii="Times New Roman" w:hAnsi="Times New Roman" w:cs="Times New Roman"/>
          <w:sz w:val="24"/>
          <w:szCs w:val="24"/>
        </w:rPr>
        <w:br/>
        <w:t xml:space="preserve">Наша жизнь не стоит на месте. Она меняется каждую секунду, каждый миг. То, что было важно, значимо и актуально вчера, сегодня, с учётом влияния современности, нам кажется уже не столь интересным. </w:t>
      </w:r>
    </w:p>
    <w:p w:rsidR="00DE6ABC" w:rsidRPr="003B56C2" w:rsidRDefault="005D01DB" w:rsidP="003B56C2">
      <w:pPr>
        <w:spacing w:before="100" w:beforeAutospacing="1" w:after="100" w:afterAutospacing="1" w:line="360" w:lineRule="auto"/>
        <w:ind w:firstLine="360"/>
        <w:contextualSpacing/>
        <w:jc w:val="both"/>
        <w:outlineLvl w:val="2"/>
        <w:rPr>
          <w:rFonts w:ascii="Times New Roman" w:hAnsi="Times New Roman" w:cs="Times New Roman"/>
          <w:sz w:val="24"/>
          <w:szCs w:val="24"/>
        </w:rPr>
      </w:pPr>
      <w:r w:rsidRPr="003B56C2">
        <w:rPr>
          <w:rFonts w:ascii="Times New Roman" w:eastAsia="Times New Roman" w:hAnsi="Times New Roman" w:cs="Times New Roman"/>
          <w:sz w:val="24"/>
          <w:szCs w:val="24"/>
          <w:lang w:eastAsia="ru-RU"/>
        </w:rPr>
        <w:lastRenderedPageBreak/>
        <w:t xml:space="preserve">К современному уроку в начальной школе предъявляется множество требований. Во главе этого списка – сохранение физического и психического здоровья учащихся. Это необходимость дозировать учебную нагрузку, пресекать усталость органов чувств ребёнка и его интеллектуальное истощение. </w:t>
      </w:r>
      <w:r w:rsidR="00DE6ABC" w:rsidRPr="003B56C2">
        <w:rPr>
          <w:rFonts w:ascii="Times New Roman" w:eastAsia="Times New Roman" w:hAnsi="Times New Roman" w:cs="Times New Roman"/>
          <w:sz w:val="24"/>
          <w:szCs w:val="24"/>
          <w:lang w:eastAsia="ru-RU"/>
        </w:rPr>
        <w:t xml:space="preserve"> В своем докладе хотелось бы подробно остановиться на </w:t>
      </w:r>
      <w:r w:rsidR="00DE6ABC" w:rsidRPr="003B56C2">
        <w:rPr>
          <w:rFonts w:ascii="Times New Roman" w:eastAsia="Times New Roman" w:hAnsi="Times New Roman" w:cs="Times New Roman"/>
          <w:bCs/>
          <w:sz w:val="24"/>
          <w:szCs w:val="24"/>
          <w:lang w:eastAsia="ru-RU"/>
        </w:rPr>
        <w:t xml:space="preserve">приемах </w:t>
      </w:r>
      <w:proofErr w:type="gramStart"/>
      <w:r w:rsidR="00DE6ABC" w:rsidRPr="003B56C2">
        <w:rPr>
          <w:rFonts w:ascii="Times New Roman" w:eastAsia="Times New Roman" w:hAnsi="Times New Roman" w:cs="Times New Roman"/>
          <w:bCs/>
          <w:sz w:val="24"/>
          <w:szCs w:val="24"/>
          <w:lang w:eastAsia="ru-RU"/>
        </w:rPr>
        <w:t>рефлексии</w:t>
      </w:r>
      <w:proofErr w:type="gramEnd"/>
      <w:r w:rsidR="00DE6ABC" w:rsidRPr="003B56C2">
        <w:rPr>
          <w:rFonts w:ascii="Times New Roman" w:eastAsia="Times New Roman" w:hAnsi="Times New Roman" w:cs="Times New Roman"/>
          <w:bCs/>
          <w:sz w:val="24"/>
          <w:szCs w:val="24"/>
          <w:lang w:eastAsia="ru-RU"/>
        </w:rPr>
        <w:t xml:space="preserve"> на уроках в начальной школе.</w:t>
      </w:r>
    </w:p>
    <w:p w:rsidR="005D01DB" w:rsidRPr="003B56C2" w:rsidRDefault="008A1A70" w:rsidP="003B56C2">
      <w:pPr>
        <w:spacing w:after="0" w:line="360" w:lineRule="auto"/>
        <w:ind w:firstLine="360"/>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С</w:t>
      </w:r>
      <w:r w:rsidR="005D01DB" w:rsidRPr="003B56C2">
        <w:rPr>
          <w:rFonts w:ascii="Times New Roman" w:eastAsia="Times New Roman" w:hAnsi="Times New Roman" w:cs="Times New Roman"/>
          <w:sz w:val="24"/>
          <w:szCs w:val="24"/>
          <w:lang w:eastAsia="ru-RU"/>
        </w:rPr>
        <w:t xml:space="preserve">лово «рефлексия»  давно перестало быть новшеством. Впрочем, сегодня рефлексия направлена на достижение различных целей: не только на эмоциональную сферу, настроение ребёнка, но и на учебную деятельность, процесс и содержание. Особенностью новых государственных стандартов образования является их ориентация на универсальные учебные действия, одними из которых являются универсальные рефлексивные умения. Обучающиеся овладевают ключевыми компетентностями, составляющими основу умения учиться. Важное требование – формировать умения понимать причины успеха/неуспеха учебной деятельности и способности конструктивно действовать даже в ситуациях неуспеха. Концептуальной идеей построения технологии </w:t>
      </w:r>
      <w:proofErr w:type="gramStart"/>
      <w:r w:rsidR="005D01DB" w:rsidRPr="003B56C2">
        <w:rPr>
          <w:rFonts w:ascii="Times New Roman" w:eastAsia="Times New Roman" w:hAnsi="Times New Roman" w:cs="Times New Roman"/>
          <w:sz w:val="24"/>
          <w:szCs w:val="24"/>
          <w:lang w:eastAsia="ru-RU"/>
        </w:rPr>
        <w:t>обучения по</w:t>
      </w:r>
      <w:proofErr w:type="gramEnd"/>
      <w:r w:rsidR="005D01DB" w:rsidRPr="003B56C2">
        <w:rPr>
          <w:rFonts w:ascii="Times New Roman" w:eastAsia="Times New Roman" w:hAnsi="Times New Roman" w:cs="Times New Roman"/>
          <w:sz w:val="24"/>
          <w:szCs w:val="24"/>
          <w:lang w:eastAsia="ru-RU"/>
        </w:rPr>
        <w:t xml:space="preserve"> федеральным стандартам второго поколения в системе непрерывного образования явилась идея включения ученика в активную познавательную деятельность. Ещё Сократ говорил о том, что научить человека играть на флейте можно только в том случае, когда он сам будет на ней играть.</w:t>
      </w:r>
    </w:p>
    <w:p w:rsidR="005D01DB" w:rsidRPr="003B56C2" w:rsidRDefault="005D01DB" w:rsidP="003B56C2">
      <w:pPr>
        <w:spacing w:after="0" w:line="360" w:lineRule="auto"/>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iCs/>
          <w:sz w:val="24"/>
          <w:szCs w:val="24"/>
          <w:lang w:eastAsia="ru-RU"/>
        </w:rPr>
        <w:t xml:space="preserve">В современной же </w:t>
      </w:r>
      <w:r w:rsidRPr="003B56C2">
        <w:rPr>
          <w:rFonts w:ascii="Times New Roman" w:eastAsia="Times New Roman" w:hAnsi="Times New Roman" w:cs="Times New Roman"/>
          <w:iCs/>
          <w:sz w:val="24"/>
          <w:szCs w:val="24"/>
          <w:u w:val="single"/>
          <w:lang w:eastAsia="ru-RU"/>
        </w:rPr>
        <w:t>педагогике</w:t>
      </w:r>
      <w:r w:rsidRPr="003B56C2">
        <w:rPr>
          <w:rFonts w:ascii="Times New Roman" w:eastAsia="Times New Roman" w:hAnsi="Times New Roman" w:cs="Times New Roman"/>
          <w:iCs/>
          <w:sz w:val="24"/>
          <w:szCs w:val="24"/>
          <w:lang w:eastAsia="ru-RU"/>
        </w:rPr>
        <w:t xml:space="preserve"> под рефлексией </w:t>
      </w:r>
      <w:r w:rsidRPr="003B56C2">
        <w:rPr>
          <w:rFonts w:ascii="Times New Roman" w:eastAsia="Times New Roman" w:hAnsi="Times New Roman" w:cs="Times New Roman"/>
          <w:i/>
          <w:iCs/>
          <w:sz w:val="24"/>
          <w:szCs w:val="24"/>
          <w:lang w:eastAsia="ru-RU"/>
        </w:rPr>
        <w:t>понимают самоанализ деятельности и её результатов.</w:t>
      </w:r>
    </w:p>
    <w:p w:rsidR="005D01DB" w:rsidRPr="003B56C2" w:rsidRDefault="005D01DB" w:rsidP="003B56C2">
      <w:pPr>
        <w:spacing w:after="0" w:line="360" w:lineRule="auto"/>
        <w:ind w:left="360"/>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Классификация ре</w:t>
      </w:r>
      <w:r w:rsidR="001C2288" w:rsidRPr="003B56C2">
        <w:rPr>
          <w:rFonts w:ascii="Times New Roman" w:eastAsia="Times New Roman" w:hAnsi="Times New Roman" w:cs="Times New Roman"/>
          <w:sz w:val="24"/>
          <w:szCs w:val="24"/>
          <w:lang w:eastAsia="ru-RU"/>
        </w:rPr>
        <w:t xml:space="preserve">флексии. </w:t>
      </w:r>
      <w:r w:rsidR="001C2288" w:rsidRPr="003B56C2">
        <w:rPr>
          <w:rFonts w:ascii="Times New Roman" w:eastAsia="Times New Roman" w:hAnsi="Times New Roman" w:cs="Times New Roman"/>
          <w:sz w:val="24"/>
          <w:szCs w:val="24"/>
          <w:lang w:eastAsia="ru-RU"/>
        </w:rPr>
        <w:br/>
        <w:t>1. По содержанию: устная рефлексия</w:t>
      </w:r>
      <w:proofErr w:type="gramStart"/>
      <w:r w:rsidR="001C2288" w:rsidRPr="003B56C2">
        <w:rPr>
          <w:rFonts w:ascii="Times New Roman" w:eastAsia="Times New Roman" w:hAnsi="Times New Roman" w:cs="Times New Roman"/>
          <w:sz w:val="24"/>
          <w:szCs w:val="24"/>
          <w:lang w:eastAsia="ru-RU"/>
        </w:rPr>
        <w:t xml:space="preserve"> ,</w:t>
      </w:r>
      <w:proofErr w:type="gramEnd"/>
      <w:r w:rsidR="001C2288" w:rsidRPr="003B56C2">
        <w:rPr>
          <w:rFonts w:ascii="Times New Roman" w:eastAsia="Times New Roman" w:hAnsi="Times New Roman" w:cs="Times New Roman"/>
          <w:sz w:val="24"/>
          <w:szCs w:val="24"/>
          <w:lang w:eastAsia="ru-RU"/>
        </w:rPr>
        <w:t xml:space="preserve"> п</w:t>
      </w:r>
      <w:r w:rsidRPr="003B56C2">
        <w:rPr>
          <w:rFonts w:ascii="Times New Roman" w:eastAsia="Times New Roman" w:hAnsi="Times New Roman" w:cs="Times New Roman"/>
          <w:sz w:val="24"/>
          <w:szCs w:val="24"/>
          <w:lang w:eastAsia="ru-RU"/>
        </w:rPr>
        <w:t>исьменна</w:t>
      </w:r>
      <w:r w:rsidR="001C2288" w:rsidRPr="003B56C2">
        <w:rPr>
          <w:rFonts w:ascii="Times New Roman" w:eastAsia="Times New Roman" w:hAnsi="Times New Roman" w:cs="Times New Roman"/>
          <w:sz w:val="24"/>
          <w:szCs w:val="24"/>
          <w:lang w:eastAsia="ru-RU"/>
        </w:rPr>
        <w:t xml:space="preserve">я рефлексия. </w:t>
      </w:r>
      <w:r w:rsidR="001C2288" w:rsidRPr="003B56C2">
        <w:rPr>
          <w:rFonts w:ascii="Times New Roman" w:eastAsia="Times New Roman" w:hAnsi="Times New Roman" w:cs="Times New Roman"/>
          <w:sz w:val="24"/>
          <w:szCs w:val="24"/>
          <w:lang w:eastAsia="ru-RU"/>
        </w:rPr>
        <w:br/>
        <w:t xml:space="preserve">2. По функции: </w:t>
      </w:r>
      <w:r w:rsidRPr="003B56C2">
        <w:rPr>
          <w:rFonts w:ascii="Times New Roman" w:eastAsia="Times New Roman" w:hAnsi="Times New Roman" w:cs="Times New Roman"/>
          <w:sz w:val="24"/>
          <w:szCs w:val="24"/>
          <w:lang w:eastAsia="ru-RU"/>
        </w:rPr>
        <w:t>личностная рефлексия (фи</w:t>
      </w:r>
      <w:r w:rsidR="00903F00" w:rsidRPr="003B56C2">
        <w:rPr>
          <w:rFonts w:ascii="Times New Roman" w:eastAsia="Times New Roman" w:hAnsi="Times New Roman" w:cs="Times New Roman"/>
          <w:sz w:val="24"/>
          <w:szCs w:val="24"/>
          <w:lang w:eastAsia="ru-RU"/>
        </w:rPr>
        <w:t xml:space="preserve">зическая, духовная, сенсорная), </w:t>
      </w:r>
      <w:r w:rsidRPr="003B56C2">
        <w:rPr>
          <w:rFonts w:ascii="Times New Roman" w:eastAsia="Times New Roman" w:hAnsi="Times New Roman" w:cs="Times New Roman"/>
          <w:sz w:val="24"/>
          <w:szCs w:val="24"/>
          <w:lang w:eastAsia="ru-RU"/>
        </w:rPr>
        <w:t>интеллектуальная реф</w:t>
      </w:r>
      <w:r w:rsidR="00903F00" w:rsidRPr="003B56C2">
        <w:rPr>
          <w:rFonts w:ascii="Times New Roman" w:eastAsia="Times New Roman" w:hAnsi="Times New Roman" w:cs="Times New Roman"/>
          <w:sz w:val="24"/>
          <w:szCs w:val="24"/>
          <w:lang w:eastAsia="ru-RU"/>
        </w:rPr>
        <w:t xml:space="preserve">лексия . </w:t>
      </w:r>
      <w:r w:rsidR="00903F00" w:rsidRPr="003B56C2">
        <w:rPr>
          <w:rFonts w:ascii="Times New Roman" w:eastAsia="Times New Roman" w:hAnsi="Times New Roman" w:cs="Times New Roman"/>
          <w:sz w:val="24"/>
          <w:szCs w:val="24"/>
          <w:lang w:eastAsia="ru-RU"/>
        </w:rPr>
        <w:br/>
        <w:t xml:space="preserve">3. По типу урока: после усвоения </w:t>
      </w:r>
      <w:proofErr w:type="spellStart"/>
      <w:r w:rsidR="00903F00" w:rsidRPr="003B56C2">
        <w:rPr>
          <w:rFonts w:ascii="Times New Roman" w:eastAsia="Times New Roman" w:hAnsi="Times New Roman" w:cs="Times New Roman"/>
          <w:sz w:val="24"/>
          <w:szCs w:val="24"/>
          <w:lang w:eastAsia="ru-RU"/>
        </w:rPr>
        <w:t>зун</w:t>
      </w:r>
      <w:proofErr w:type="spellEnd"/>
      <w:r w:rsidR="00903F00" w:rsidRPr="003B56C2">
        <w:rPr>
          <w:rFonts w:ascii="Times New Roman" w:eastAsia="Times New Roman" w:hAnsi="Times New Roman" w:cs="Times New Roman"/>
          <w:sz w:val="24"/>
          <w:szCs w:val="24"/>
          <w:lang w:eastAsia="ru-RU"/>
        </w:rPr>
        <w:t xml:space="preserve">, промежуточная </w:t>
      </w:r>
      <w:proofErr w:type="spellStart"/>
      <w:r w:rsidR="00903F00" w:rsidRPr="003B56C2">
        <w:rPr>
          <w:rFonts w:ascii="Times New Roman" w:eastAsia="Times New Roman" w:hAnsi="Times New Roman" w:cs="Times New Roman"/>
          <w:sz w:val="24"/>
          <w:szCs w:val="24"/>
          <w:lang w:eastAsia="ru-RU"/>
        </w:rPr>
        <w:t>рефлексия</w:t>
      </w:r>
      <w:proofErr w:type="gramStart"/>
      <w:r w:rsidR="00903F00" w:rsidRPr="003B56C2">
        <w:rPr>
          <w:rFonts w:ascii="Times New Roman" w:eastAsia="Times New Roman" w:hAnsi="Times New Roman" w:cs="Times New Roman"/>
          <w:sz w:val="24"/>
          <w:szCs w:val="24"/>
          <w:lang w:eastAsia="ru-RU"/>
        </w:rPr>
        <w:t>,к</w:t>
      </w:r>
      <w:proofErr w:type="gramEnd"/>
      <w:r w:rsidR="00903F00" w:rsidRPr="003B56C2">
        <w:rPr>
          <w:rFonts w:ascii="Times New Roman" w:eastAsia="Times New Roman" w:hAnsi="Times New Roman" w:cs="Times New Roman"/>
          <w:sz w:val="24"/>
          <w:szCs w:val="24"/>
          <w:lang w:eastAsia="ru-RU"/>
        </w:rPr>
        <w:t>онтрольная</w:t>
      </w:r>
      <w:proofErr w:type="spellEnd"/>
      <w:r w:rsidR="00903F00" w:rsidRPr="003B56C2">
        <w:rPr>
          <w:rFonts w:ascii="Times New Roman" w:eastAsia="Times New Roman" w:hAnsi="Times New Roman" w:cs="Times New Roman"/>
          <w:sz w:val="24"/>
          <w:szCs w:val="24"/>
          <w:lang w:eastAsia="ru-RU"/>
        </w:rPr>
        <w:t xml:space="preserve"> рефлексия, и</w:t>
      </w:r>
      <w:r w:rsidRPr="003B56C2">
        <w:rPr>
          <w:rFonts w:ascii="Times New Roman" w:eastAsia="Times New Roman" w:hAnsi="Times New Roman" w:cs="Times New Roman"/>
          <w:sz w:val="24"/>
          <w:szCs w:val="24"/>
          <w:lang w:eastAsia="ru-RU"/>
        </w:rPr>
        <w:t xml:space="preserve">тоговая рефлексия. </w:t>
      </w:r>
      <w:r w:rsidRPr="003B56C2">
        <w:rPr>
          <w:rFonts w:ascii="Times New Roman" w:eastAsia="Times New Roman" w:hAnsi="Times New Roman" w:cs="Times New Roman"/>
          <w:sz w:val="24"/>
          <w:szCs w:val="24"/>
          <w:lang w:eastAsia="ru-RU"/>
        </w:rPr>
        <w:br/>
        <w:t>4.По спос</w:t>
      </w:r>
      <w:r w:rsidR="00903F00" w:rsidRPr="003B56C2">
        <w:rPr>
          <w:rFonts w:ascii="Times New Roman" w:eastAsia="Times New Roman" w:hAnsi="Times New Roman" w:cs="Times New Roman"/>
          <w:sz w:val="24"/>
          <w:szCs w:val="24"/>
          <w:lang w:eastAsia="ru-RU"/>
        </w:rPr>
        <w:t>обам проведения: анкета, вопрос, символ, таблица, ситуация, р</w:t>
      </w:r>
      <w:r w:rsidRPr="003B56C2">
        <w:rPr>
          <w:rFonts w:ascii="Times New Roman" w:eastAsia="Times New Roman" w:hAnsi="Times New Roman" w:cs="Times New Roman"/>
          <w:sz w:val="24"/>
          <w:szCs w:val="24"/>
          <w:lang w:eastAsia="ru-RU"/>
        </w:rPr>
        <w:t>исунок.</w:t>
      </w:r>
      <w:r w:rsidR="00903F00" w:rsidRPr="003B56C2">
        <w:rPr>
          <w:rFonts w:ascii="Times New Roman" w:eastAsia="Times New Roman" w:hAnsi="Times New Roman" w:cs="Times New Roman"/>
          <w:sz w:val="24"/>
          <w:szCs w:val="24"/>
          <w:lang w:eastAsia="ru-RU"/>
        </w:rPr>
        <w:br/>
        <w:t xml:space="preserve">5. </w:t>
      </w:r>
      <w:proofErr w:type="gramStart"/>
      <w:r w:rsidR="00903F00" w:rsidRPr="003B56C2">
        <w:rPr>
          <w:rFonts w:ascii="Times New Roman" w:eastAsia="Times New Roman" w:hAnsi="Times New Roman" w:cs="Times New Roman"/>
          <w:sz w:val="24"/>
          <w:szCs w:val="24"/>
          <w:lang w:eastAsia="ru-RU"/>
        </w:rPr>
        <w:t>По форме деятельности: фронтальная (выборочная), индивидуальная, групповая, к</w:t>
      </w:r>
      <w:r w:rsidRPr="003B56C2">
        <w:rPr>
          <w:rFonts w:ascii="Times New Roman" w:eastAsia="Times New Roman" w:hAnsi="Times New Roman" w:cs="Times New Roman"/>
          <w:sz w:val="24"/>
          <w:szCs w:val="24"/>
          <w:lang w:eastAsia="ru-RU"/>
        </w:rPr>
        <w:t xml:space="preserve">оллективная </w:t>
      </w:r>
      <w:r w:rsidRPr="003B56C2">
        <w:rPr>
          <w:rFonts w:ascii="Times New Roman" w:eastAsia="Times New Roman" w:hAnsi="Times New Roman" w:cs="Times New Roman"/>
          <w:sz w:val="24"/>
          <w:szCs w:val="24"/>
          <w:lang w:eastAsia="ru-RU"/>
        </w:rPr>
        <w:br/>
        <w:t xml:space="preserve">   Функции рефлексии </w:t>
      </w:r>
      <w:r w:rsidR="00903F00" w:rsidRPr="003B56C2">
        <w:rPr>
          <w:rFonts w:ascii="Times New Roman" w:eastAsia="Times New Roman" w:hAnsi="Times New Roman" w:cs="Times New Roman"/>
          <w:sz w:val="24"/>
          <w:szCs w:val="24"/>
          <w:lang w:eastAsia="ru-RU"/>
        </w:rPr>
        <w:t xml:space="preserve">в педагогическом процессе: диагностическая, проектировочная, организаторская, коммуникативная, </w:t>
      </w:r>
      <w:proofErr w:type="spellStart"/>
      <w:r w:rsidR="00903F00" w:rsidRPr="003B56C2">
        <w:rPr>
          <w:rFonts w:ascii="Times New Roman" w:eastAsia="Times New Roman" w:hAnsi="Times New Roman" w:cs="Times New Roman"/>
          <w:sz w:val="24"/>
          <w:szCs w:val="24"/>
          <w:lang w:eastAsia="ru-RU"/>
        </w:rPr>
        <w:t>смыслотворческая</w:t>
      </w:r>
      <w:proofErr w:type="spellEnd"/>
      <w:r w:rsidR="00903F00" w:rsidRPr="003B56C2">
        <w:rPr>
          <w:rFonts w:ascii="Times New Roman" w:eastAsia="Times New Roman" w:hAnsi="Times New Roman" w:cs="Times New Roman"/>
          <w:sz w:val="24"/>
          <w:szCs w:val="24"/>
          <w:lang w:eastAsia="ru-RU"/>
        </w:rPr>
        <w:t>, мотивационная, к</w:t>
      </w:r>
      <w:r w:rsidRPr="003B56C2">
        <w:rPr>
          <w:rFonts w:ascii="Times New Roman" w:eastAsia="Times New Roman" w:hAnsi="Times New Roman" w:cs="Times New Roman"/>
          <w:sz w:val="24"/>
          <w:szCs w:val="24"/>
          <w:lang w:eastAsia="ru-RU"/>
        </w:rPr>
        <w:t>оррекционная.</w:t>
      </w:r>
      <w:proofErr w:type="gramEnd"/>
      <w:r w:rsidRPr="003B56C2">
        <w:rPr>
          <w:rFonts w:ascii="Times New Roman" w:eastAsia="Times New Roman" w:hAnsi="Times New Roman" w:cs="Times New Roman"/>
          <w:sz w:val="24"/>
          <w:szCs w:val="24"/>
          <w:lang w:eastAsia="ru-RU"/>
        </w:rPr>
        <w:br/>
        <w:t xml:space="preserve">    Этапы обучения рефлексии </w:t>
      </w:r>
      <w:r w:rsidRPr="003B56C2">
        <w:rPr>
          <w:rFonts w:ascii="Times New Roman" w:eastAsia="Times New Roman" w:hAnsi="Times New Roman" w:cs="Times New Roman"/>
          <w:sz w:val="24"/>
          <w:szCs w:val="24"/>
          <w:lang w:eastAsia="ru-RU"/>
        </w:rPr>
        <w:br/>
        <w:t xml:space="preserve">1 этап – анализ своего настроения, анализ своих успехов </w:t>
      </w:r>
      <w:r w:rsidRPr="003B56C2">
        <w:rPr>
          <w:rFonts w:ascii="Times New Roman" w:eastAsia="Times New Roman" w:hAnsi="Times New Roman" w:cs="Times New Roman"/>
          <w:sz w:val="24"/>
          <w:szCs w:val="24"/>
          <w:lang w:eastAsia="ru-RU"/>
        </w:rPr>
        <w:br/>
        <w:t xml:space="preserve">2 этап – анализ работы одноклассников </w:t>
      </w:r>
      <w:r w:rsidRPr="003B56C2">
        <w:rPr>
          <w:rFonts w:ascii="Times New Roman" w:eastAsia="Times New Roman" w:hAnsi="Times New Roman" w:cs="Times New Roman"/>
          <w:sz w:val="24"/>
          <w:szCs w:val="24"/>
          <w:lang w:eastAsia="ru-RU"/>
        </w:rPr>
        <w:br/>
        <w:t xml:space="preserve">3 этап – анализ работы группы </w:t>
      </w:r>
      <w:r w:rsidRPr="003B56C2">
        <w:rPr>
          <w:rFonts w:ascii="Times New Roman" w:eastAsia="Times New Roman" w:hAnsi="Times New Roman" w:cs="Times New Roman"/>
          <w:sz w:val="24"/>
          <w:szCs w:val="24"/>
          <w:lang w:eastAsia="ru-RU"/>
        </w:rPr>
        <w:br/>
        <w:t xml:space="preserve">    Рефлексию, связанную с исследованием субъектом самого себя, результатом которой </w:t>
      </w:r>
      <w:r w:rsidRPr="003B56C2">
        <w:rPr>
          <w:rFonts w:ascii="Times New Roman" w:eastAsia="Times New Roman" w:hAnsi="Times New Roman" w:cs="Times New Roman"/>
          <w:sz w:val="24"/>
          <w:szCs w:val="24"/>
          <w:lang w:eastAsia="ru-RU"/>
        </w:rPr>
        <w:lastRenderedPageBreak/>
        <w:t xml:space="preserve">является переосмысление себя и своих отношений, называют личностной. Такая </w:t>
      </w:r>
      <w:proofErr w:type="gramStart"/>
      <w:r w:rsidRPr="003B56C2">
        <w:rPr>
          <w:rFonts w:ascii="Times New Roman" w:eastAsia="Times New Roman" w:hAnsi="Times New Roman" w:cs="Times New Roman"/>
          <w:sz w:val="24"/>
          <w:szCs w:val="24"/>
          <w:lang w:eastAsia="ru-RU"/>
        </w:rPr>
        <w:t xml:space="preserve">рефлексия отражает человеческую сущность: </w:t>
      </w:r>
      <w:r w:rsidRPr="003B56C2">
        <w:rPr>
          <w:rFonts w:ascii="Times New Roman" w:eastAsia="Times New Roman" w:hAnsi="Times New Roman" w:cs="Times New Roman"/>
          <w:sz w:val="24"/>
          <w:szCs w:val="24"/>
          <w:lang w:eastAsia="ru-RU"/>
        </w:rPr>
        <w:br/>
        <w:t>физическую (успел – не успел, легко – тяжело), сенсорную (самочувствие: комфортно – дискомфортно, интересно – скучно), интеллектуальную (что понял, что осознал – что не понял, какие затруднения испытывал), духовную (стал лучше – хуже, созидал или разрушал себя, других).</w:t>
      </w:r>
      <w:proofErr w:type="gramEnd"/>
      <w:r w:rsidRPr="003B56C2">
        <w:rPr>
          <w:rFonts w:ascii="Times New Roman" w:eastAsia="Times New Roman" w:hAnsi="Times New Roman" w:cs="Times New Roman"/>
          <w:sz w:val="24"/>
          <w:szCs w:val="24"/>
          <w:lang w:eastAsia="ru-RU"/>
        </w:rPr>
        <w:br/>
        <w:t xml:space="preserve">     Следует учитывать, что духовная рефлексия допускает, лишь письменную, индивидуальную форму проверки без огласки результатов. </w:t>
      </w:r>
    </w:p>
    <w:p w:rsidR="005D01DB" w:rsidRPr="003B56C2" w:rsidRDefault="005D01DB" w:rsidP="003B56C2">
      <w:pPr>
        <w:spacing w:after="0" w:line="360" w:lineRule="auto"/>
        <w:contextualSpacing/>
        <w:jc w:val="both"/>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Cs/>
          <w:sz w:val="24"/>
          <w:szCs w:val="24"/>
          <w:lang w:eastAsia="ru-RU"/>
        </w:rPr>
        <w:t>Исходя из целей, рефлексию классифицируют следующим образом:</w:t>
      </w:r>
    </w:p>
    <w:p w:rsidR="005D01DB" w:rsidRPr="003B56C2" w:rsidRDefault="005D01DB" w:rsidP="003B56C2">
      <w:pPr>
        <w:numPr>
          <w:ilvl w:val="0"/>
          <w:numId w:val="2"/>
        </w:numPr>
        <w:spacing w:after="0" w:line="360" w:lineRule="auto"/>
        <w:contextualSpacing/>
        <w:jc w:val="both"/>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Cs/>
          <w:sz w:val="24"/>
          <w:szCs w:val="24"/>
          <w:lang w:eastAsia="ru-RU"/>
        </w:rPr>
        <w:t>рефлексия настроения и эмоционального состояния;</w:t>
      </w:r>
    </w:p>
    <w:p w:rsidR="005D01DB" w:rsidRPr="003B56C2" w:rsidRDefault="005D01DB" w:rsidP="003B56C2">
      <w:pPr>
        <w:numPr>
          <w:ilvl w:val="0"/>
          <w:numId w:val="2"/>
        </w:numPr>
        <w:spacing w:after="0" w:line="360" w:lineRule="auto"/>
        <w:contextualSpacing/>
        <w:jc w:val="both"/>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Cs/>
          <w:sz w:val="24"/>
          <w:szCs w:val="24"/>
          <w:lang w:eastAsia="ru-RU"/>
        </w:rPr>
        <w:t xml:space="preserve">рефлексия деятельности; </w:t>
      </w:r>
    </w:p>
    <w:p w:rsidR="005D01DB" w:rsidRPr="003B56C2" w:rsidRDefault="005D01DB" w:rsidP="003B56C2">
      <w:pPr>
        <w:numPr>
          <w:ilvl w:val="0"/>
          <w:numId w:val="2"/>
        </w:numPr>
        <w:spacing w:after="0" w:line="360" w:lineRule="auto"/>
        <w:contextualSpacing/>
        <w:jc w:val="both"/>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Cs/>
          <w:sz w:val="24"/>
          <w:szCs w:val="24"/>
          <w:lang w:eastAsia="ru-RU"/>
        </w:rPr>
        <w:t>рефлексия содержания учебного материала.</w:t>
      </w:r>
    </w:p>
    <w:p w:rsidR="005D01DB" w:rsidRPr="003B56C2" w:rsidRDefault="005D01DB" w:rsidP="003B56C2">
      <w:pPr>
        <w:spacing w:after="0" w:line="360" w:lineRule="auto"/>
        <w:contextualSpacing/>
        <w:jc w:val="both"/>
        <w:rPr>
          <w:rFonts w:ascii="Times New Roman" w:eastAsia="Times New Roman" w:hAnsi="Times New Roman" w:cs="Times New Roman"/>
          <w:iCs/>
          <w:sz w:val="24"/>
          <w:szCs w:val="24"/>
          <w:u w:val="single"/>
          <w:lang w:eastAsia="ru-RU"/>
        </w:rPr>
      </w:pPr>
      <w:r w:rsidRPr="003B56C2">
        <w:rPr>
          <w:rFonts w:ascii="Times New Roman" w:eastAsia="Times New Roman" w:hAnsi="Times New Roman" w:cs="Times New Roman"/>
          <w:iCs/>
          <w:sz w:val="24"/>
          <w:szCs w:val="24"/>
          <w:u w:val="single"/>
          <w:lang w:eastAsia="ru-RU"/>
        </w:rPr>
        <w:t>1. Рефлексия настроения и эмоционального состояния</w:t>
      </w:r>
    </w:p>
    <w:p w:rsidR="005D01DB" w:rsidRPr="003B56C2" w:rsidRDefault="005D01DB" w:rsidP="003B56C2">
      <w:pPr>
        <w:spacing w:after="0" w:line="360" w:lineRule="auto"/>
        <w:ind w:firstLine="708"/>
        <w:contextualSpacing/>
        <w:jc w:val="both"/>
        <w:rPr>
          <w:rFonts w:ascii="Times New Roman" w:eastAsia="Times New Roman" w:hAnsi="Times New Roman" w:cs="Times New Roman"/>
          <w:iCs/>
          <w:sz w:val="24"/>
          <w:szCs w:val="24"/>
          <w:lang w:eastAsia="ru-RU"/>
        </w:rPr>
      </w:pPr>
      <w:r w:rsidRPr="003B56C2">
        <w:rPr>
          <w:rFonts w:ascii="Times New Roman" w:eastAsia="Times New Roman" w:hAnsi="Times New Roman" w:cs="Times New Roman"/>
          <w:iCs/>
          <w:sz w:val="24"/>
          <w:szCs w:val="24"/>
          <w:lang w:eastAsia="ru-RU"/>
        </w:rPr>
        <w:t xml:space="preserve">Проведение </w:t>
      </w:r>
      <w:r w:rsidRPr="003B56C2">
        <w:rPr>
          <w:rFonts w:ascii="Times New Roman" w:eastAsia="Times New Roman" w:hAnsi="Times New Roman" w:cs="Times New Roman"/>
          <w:bCs/>
          <w:iCs/>
          <w:sz w:val="24"/>
          <w:szCs w:val="24"/>
          <w:lang w:eastAsia="ru-RU"/>
        </w:rPr>
        <w:t>рефлексии настроения и эмоционального состояния</w:t>
      </w:r>
      <w:r w:rsidRPr="003B56C2">
        <w:rPr>
          <w:rFonts w:ascii="Times New Roman" w:eastAsia="Times New Roman" w:hAnsi="Times New Roman" w:cs="Times New Roman"/>
          <w:iCs/>
          <w:sz w:val="24"/>
          <w:szCs w:val="24"/>
          <w:lang w:eastAsia="ru-RU"/>
        </w:rPr>
        <w:t xml:space="preserve"> целесообразно с целью установления эмоционального контакта с классом в начале урока и </w:t>
      </w:r>
      <w:r w:rsidRPr="003B56C2">
        <w:rPr>
          <w:rFonts w:ascii="Times New Roman" w:eastAsia="Times New Roman" w:hAnsi="Times New Roman" w:cs="Times New Roman"/>
          <w:sz w:val="24"/>
          <w:szCs w:val="24"/>
          <w:lang w:eastAsia="ru-RU"/>
        </w:rPr>
        <w:t>в конце занятия для закрепления его благоприятного исхода</w:t>
      </w:r>
      <w:r w:rsidRPr="003B56C2">
        <w:rPr>
          <w:rFonts w:ascii="Times New Roman" w:eastAsia="Times New Roman" w:hAnsi="Times New Roman" w:cs="Times New Roman"/>
          <w:iCs/>
          <w:sz w:val="24"/>
          <w:szCs w:val="24"/>
          <w:lang w:eastAsia="ru-RU"/>
        </w:rPr>
        <w:t xml:space="preserve"> деятельности. </w:t>
      </w:r>
      <w:r w:rsidRPr="003B56C2">
        <w:rPr>
          <w:rFonts w:ascii="Times New Roman" w:eastAsia="Times New Roman" w:hAnsi="Times New Roman" w:cs="Times New Roman"/>
          <w:sz w:val="24"/>
          <w:szCs w:val="24"/>
          <w:lang w:eastAsia="ru-RU"/>
        </w:rPr>
        <w:t xml:space="preserve">Инструментарием педагога в таких случаях является материал, влияющий на сферу чувств: разноцветные карточки, изображения, отражающие спектр эмоций, </w:t>
      </w:r>
      <w:r w:rsidRPr="003B56C2">
        <w:rPr>
          <w:rFonts w:ascii="Times New Roman" w:eastAsia="Times New Roman" w:hAnsi="Times New Roman" w:cs="Times New Roman"/>
          <w:iCs/>
          <w:sz w:val="24"/>
          <w:szCs w:val="24"/>
          <w:lang w:eastAsia="ru-RU"/>
        </w:rPr>
        <w:t>карточки с изображением лиц, условных знаков, стихотворения, проза, картины.</w:t>
      </w:r>
    </w:p>
    <w:p w:rsidR="005D01DB" w:rsidRPr="003B56C2" w:rsidRDefault="005D01DB" w:rsidP="003B56C2">
      <w:pPr>
        <w:spacing w:after="0" w:line="360" w:lineRule="auto"/>
        <w:ind w:firstLine="708"/>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 xml:space="preserve">Богато разнообразие цветовых методик рефлексии. Например, «Цветик – </w:t>
      </w:r>
      <w:proofErr w:type="spellStart"/>
      <w:r w:rsidRPr="003B56C2">
        <w:rPr>
          <w:rFonts w:ascii="Times New Roman" w:eastAsia="Times New Roman" w:hAnsi="Times New Roman" w:cs="Times New Roman"/>
          <w:sz w:val="24"/>
          <w:szCs w:val="24"/>
          <w:lang w:eastAsia="ru-RU"/>
        </w:rPr>
        <w:t>многоцветик</w:t>
      </w:r>
      <w:proofErr w:type="spellEnd"/>
      <w:r w:rsidRPr="003B56C2">
        <w:rPr>
          <w:rFonts w:ascii="Times New Roman" w:eastAsia="Times New Roman" w:hAnsi="Times New Roman" w:cs="Times New Roman"/>
          <w:sz w:val="24"/>
          <w:szCs w:val="24"/>
          <w:lang w:eastAsia="ru-RU"/>
        </w:rPr>
        <w:t xml:space="preserve">».  Дети выбирают для себя лепесток, цвет которого наиболее подходит к цвету настроения. Затем все лепестки собирают в общий цветок. </w:t>
      </w:r>
    </w:p>
    <w:p w:rsidR="005D01DB" w:rsidRPr="003B56C2" w:rsidRDefault="005D01DB" w:rsidP="003B56C2">
      <w:pPr>
        <w:spacing w:after="0" w:line="360" w:lineRule="auto"/>
        <w:ind w:firstLine="709"/>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 xml:space="preserve">В случае рефлексии настроения и эмоционального состояния младшим школьникам, предлагается рефлексивный прием «Солнышко». Инструкция: Закончи предложение: «Моё настроение похоже </w:t>
      </w:r>
      <w:proofErr w:type="gramStart"/>
      <w:r w:rsidRPr="003B56C2">
        <w:rPr>
          <w:rFonts w:ascii="Times New Roman" w:eastAsia="Times New Roman" w:hAnsi="Times New Roman" w:cs="Times New Roman"/>
          <w:sz w:val="24"/>
          <w:szCs w:val="24"/>
          <w:lang w:eastAsia="ru-RU"/>
        </w:rPr>
        <w:t>на</w:t>
      </w:r>
      <w:proofErr w:type="gramEnd"/>
      <w:r w:rsidRPr="003B56C2">
        <w:rPr>
          <w:rFonts w:ascii="Times New Roman" w:eastAsia="Times New Roman" w:hAnsi="Times New Roman" w:cs="Times New Roman"/>
          <w:sz w:val="24"/>
          <w:szCs w:val="24"/>
          <w:lang w:eastAsia="ru-RU"/>
        </w:rPr>
        <w:t>…»:</w:t>
      </w:r>
    </w:p>
    <w:p w:rsidR="005D01DB" w:rsidRPr="003B56C2" w:rsidRDefault="005D01DB" w:rsidP="003B56C2">
      <w:pPr>
        <w:numPr>
          <w:ilvl w:val="0"/>
          <w:numId w:val="4"/>
        </w:num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солнышко;</w:t>
      </w:r>
    </w:p>
    <w:p w:rsidR="005D01DB" w:rsidRPr="003B56C2" w:rsidRDefault="005D01DB" w:rsidP="003B56C2">
      <w:pPr>
        <w:numPr>
          <w:ilvl w:val="0"/>
          <w:numId w:val="4"/>
        </w:num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солнышко с тучкой;</w:t>
      </w:r>
    </w:p>
    <w:p w:rsidR="005D01DB" w:rsidRPr="003B56C2" w:rsidRDefault="005D01DB" w:rsidP="003B56C2">
      <w:pPr>
        <w:numPr>
          <w:ilvl w:val="0"/>
          <w:numId w:val="4"/>
        </w:num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тучку;</w:t>
      </w:r>
    </w:p>
    <w:p w:rsidR="005D01DB" w:rsidRPr="003B56C2" w:rsidRDefault="005D01DB" w:rsidP="003B56C2">
      <w:pPr>
        <w:numPr>
          <w:ilvl w:val="0"/>
          <w:numId w:val="4"/>
        </w:num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тучку с дождиком;</w:t>
      </w:r>
    </w:p>
    <w:p w:rsidR="005D01DB" w:rsidRPr="003B56C2" w:rsidRDefault="005D01DB" w:rsidP="003B56C2">
      <w:pPr>
        <w:numPr>
          <w:ilvl w:val="0"/>
          <w:numId w:val="4"/>
        </w:num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тучку с молнией.</w:t>
      </w:r>
    </w:p>
    <w:p w:rsidR="005D01DB" w:rsidRPr="003B56C2" w:rsidRDefault="005D01DB" w:rsidP="003B56C2">
      <w:pPr>
        <w:spacing w:after="0" w:line="360" w:lineRule="auto"/>
        <w:ind w:firstLine="709"/>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 xml:space="preserve">Творческим является рефлексивный прием «Смайлики» – ученикам раздаются размноженные листы с упрощённым изображением человека, у которого не нарисовано лицо. Ребята сами рисуют те эмоции, что свойственны им сейчас. </w:t>
      </w:r>
    </w:p>
    <w:p w:rsidR="005D01DB" w:rsidRPr="003B56C2" w:rsidRDefault="005D01DB" w:rsidP="003B56C2">
      <w:pPr>
        <w:spacing w:after="0" w:line="360" w:lineRule="auto"/>
        <w:contextualSpacing/>
        <w:rPr>
          <w:rFonts w:ascii="Times New Roman" w:eastAsia="Times New Roman" w:hAnsi="Times New Roman" w:cs="Times New Roman"/>
          <w:sz w:val="24"/>
          <w:szCs w:val="24"/>
          <w:u w:val="single"/>
          <w:lang w:eastAsia="ru-RU"/>
        </w:rPr>
      </w:pPr>
      <w:r w:rsidRPr="003B56C2">
        <w:rPr>
          <w:rFonts w:ascii="Times New Roman" w:eastAsia="Times New Roman" w:hAnsi="Times New Roman" w:cs="Times New Roman"/>
          <w:sz w:val="24"/>
          <w:szCs w:val="24"/>
          <w:u w:val="single"/>
          <w:lang w:eastAsia="ru-RU"/>
        </w:rPr>
        <w:t>2. Рефлексия деятельности</w:t>
      </w:r>
    </w:p>
    <w:p w:rsidR="005D01DB" w:rsidRPr="003B56C2" w:rsidRDefault="005D01DB" w:rsidP="003B56C2">
      <w:pPr>
        <w:spacing w:after="0" w:line="360" w:lineRule="auto"/>
        <w:ind w:firstLine="360"/>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lastRenderedPageBreak/>
        <w:t xml:space="preserve">Рефлексия деятельности помогает оптимизировать учебный процесс. Ученики с её помощью осмысливают свой образ работы с учебным материалом (методы, приёмы, упражнения). То есть они сами участвуют в повышении эффективности учебного процесса. Этот вид рефлексии позволяет оценить активность учеников на всех этапах урока, например, на этапе актуализации знаний или  в конце урока. </w:t>
      </w:r>
      <w:r w:rsidRPr="003B56C2">
        <w:rPr>
          <w:rFonts w:ascii="Times New Roman" w:eastAsia="Times New Roman" w:hAnsi="Times New Roman" w:cs="Times New Roman"/>
          <w:iCs/>
          <w:sz w:val="24"/>
          <w:szCs w:val="24"/>
          <w:lang w:eastAsia="ru-RU"/>
        </w:rPr>
        <w:t xml:space="preserve">Применение этого вида рефлексии в конце урока дает возможность оценить активность каждого ребенка на разных этапах урока.   Например, прием «Лестница успеха». </w:t>
      </w:r>
      <w:r w:rsidRPr="003B56C2">
        <w:rPr>
          <w:rFonts w:ascii="Times New Roman" w:eastAsia="Times New Roman" w:hAnsi="Times New Roman" w:cs="Times New Roman"/>
          <w:sz w:val="24"/>
          <w:szCs w:val="24"/>
          <w:lang w:eastAsia="ru-RU"/>
        </w:rPr>
        <w:t>Ребенок сам должен оценить, на какой ступеньке он оказался в результате деятельности во время урока, т.е. оценить достигнутые результаты.</w:t>
      </w:r>
      <w:r w:rsidRPr="003B56C2">
        <w:rPr>
          <w:rFonts w:ascii="Times New Roman" w:eastAsia="Times New Roman" w:hAnsi="Times New Roman" w:cs="Times New Roman"/>
          <w:bCs/>
          <w:sz w:val="24"/>
          <w:szCs w:val="24"/>
          <w:lang w:eastAsia="ru-RU"/>
        </w:rPr>
        <w:t xml:space="preserve"> Или рефлексивный прием «Дерево успеха», где определенным цветом листьев обозначены уровни усвоения материала, аналогичный ему прием – «Яблоня» – на изображении яблони необходимо прикрепить яблоки зеленого и красного цветов, в соответствии с тем понятен ли был материал на уроке и насколько продуктивным был урок для учащихся</w:t>
      </w:r>
      <w:r w:rsidRPr="003B56C2">
        <w:rPr>
          <w:rFonts w:ascii="Times New Roman" w:eastAsia="Times New Roman" w:hAnsi="Times New Roman" w:cs="Times New Roman"/>
          <w:sz w:val="24"/>
          <w:szCs w:val="24"/>
          <w:lang w:eastAsia="ru-RU"/>
        </w:rPr>
        <w:t>.</w:t>
      </w:r>
    </w:p>
    <w:p w:rsidR="005D01DB" w:rsidRPr="003B56C2" w:rsidRDefault="005D01DB" w:rsidP="003B56C2">
      <w:pPr>
        <w:spacing w:after="0" w:line="360" w:lineRule="auto"/>
        <w:contextualSpacing/>
        <w:jc w:val="both"/>
        <w:rPr>
          <w:rFonts w:ascii="Times New Roman" w:eastAsia="Times New Roman" w:hAnsi="Times New Roman" w:cs="Times New Roman"/>
          <w:sz w:val="24"/>
          <w:szCs w:val="24"/>
          <w:u w:val="single"/>
          <w:lang w:eastAsia="ru-RU"/>
        </w:rPr>
      </w:pPr>
      <w:r w:rsidRPr="003B56C2">
        <w:rPr>
          <w:rFonts w:ascii="Times New Roman" w:eastAsia="Times New Roman" w:hAnsi="Times New Roman" w:cs="Times New Roman"/>
          <w:bCs/>
          <w:iCs/>
          <w:sz w:val="24"/>
          <w:szCs w:val="24"/>
          <w:u w:val="single"/>
          <w:lang w:eastAsia="ru-RU"/>
        </w:rPr>
        <w:t>3. Рефлексия содержания учебного материала</w:t>
      </w:r>
    </w:p>
    <w:p w:rsidR="005D01DB" w:rsidRPr="003B56C2" w:rsidRDefault="005D01DB" w:rsidP="003B56C2">
      <w:pPr>
        <w:spacing w:after="0" w:line="360" w:lineRule="auto"/>
        <w:ind w:firstLine="708"/>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 xml:space="preserve">Рефлексия в конце урока – это уже классика жанра. Учителю важно не только узнать и понять эмоциональное состояние ученика в финале учебного занятия, но и то, насколько продуктивным для него стал урок. Ребята должны оценить свою активность на уроке, полезность и интересность форм подачи знаний, увлекательность урока, коллективную работу. Оптимальный для этого  вид рефлексии – рефлексия содержания учебного материала. Она помогает выявить такой фактор, как осознание содержания материала. В этом случае используются самые разные приёмы, основанные на слиянии имеющихся знаний с </w:t>
      </w:r>
      <w:proofErr w:type="gramStart"/>
      <w:r w:rsidRPr="003B56C2">
        <w:rPr>
          <w:rFonts w:ascii="Times New Roman" w:eastAsia="Times New Roman" w:hAnsi="Times New Roman" w:cs="Times New Roman"/>
          <w:sz w:val="24"/>
          <w:szCs w:val="24"/>
          <w:lang w:eastAsia="ru-RU"/>
        </w:rPr>
        <w:t>новыми</w:t>
      </w:r>
      <w:proofErr w:type="gramEnd"/>
      <w:r w:rsidRPr="003B56C2">
        <w:rPr>
          <w:rFonts w:ascii="Times New Roman" w:eastAsia="Times New Roman" w:hAnsi="Times New Roman" w:cs="Times New Roman"/>
          <w:sz w:val="24"/>
          <w:szCs w:val="24"/>
          <w:lang w:eastAsia="ru-RU"/>
        </w:rPr>
        <w:t xml:space="preserve">, на анализе субъективного опыта. </w:t>
      </w:r>
      <w:r w:rsidRPr="003B56C2">
        <w:rPr>
          <w:rFonts w:ascii="Times New Roman" w:eastAsia="Times New Roman" w:hAnsi="Times New Roman" w:cs="Times New Roman"/>
          <w:bCs/>
          <w:iCs/>
          <w:sz w:val="24"/>
          <w:szCs w:val="24"/>
          <w:lang w:eastAsia="ru-RU"/>
        </w:rPr>
        <w:t xml:space="preserve">Рефлексия содержания учебного материала </w:t>
      </w:r>
      <w:r w:rsidRPr="003B56C2">
        <w:rPr>
          <w:rFonts w:ascii="Times New Roman" w:eastAsia="Times New Roman" w:hAnsi="Times New Roman" w:cs="Times New Roman"/>
          <w:iCs/>
          <w:sz w:val="24"/>
          <w:szCs w:val="24"/>
          <w:lang w:eastAsia="ru-RU"/>
        </w:rPr>
        <w:t xml:space="preserve">используется для выявления уровня осознания содержания пройденного. </w:t>
      </w:r>
      <w:r w:rsidRPr="003B56C2">
        <w:rPr>
          <w:rFonts w:ascii="Times New Roman" w:eastAsia="Times New Roman" w:hAnsi="Times New Roman" w:cs="Times New Roman"/>
          <w:sz w:val="24"/>
          <w:szCs w:val="24"/>
          <w:lang w:eastAsia="ru-RU"/>
        </w:rPr>
        <w:t>В этом случае используются самые разные приёмы:</w:t>
      </w:r>
    </w:p>
    <w:p w:rsidR="005D01DB" w:rsidRPr="003B56C2" w:rsidRDefault="005D01DB" w:rsidP="003B56C2">
      <w:pPr>
        <w:numPr>
          <w:ilvl w:val="0"/>
          <w:numId w:val="1"/>
        </w:numPr>
        <w:tabs>
          <w:tab w:val="left" w:pos="360"/>
        </w:tabs>
        <w:spacing w:after="0" w:line="360" w:lineRule="auto"/>
        <w:contextualSpacing/>
        <w:jc w:val="both"/>
        <w:rPr>
          <w:rFonts w:ascii="Times New Roman" w:eastAsia="Times New Roman" w:hAnsi="Times New Roman" w:cs="Times New Roman"/>
          <w:iCs/>
          <w:sz w:val="24"/>
          <w:szCs w:val="24"/>
          <w:lang w:eastAsia="ru-RU"/>
        </w:rPr>
      </w:pPr>
      <w:r w:rsidRPr="003B56C2">
        <w:rPr>
          <w:rFonts w:ascii="Times New Roman" w:eastAsia="Times New Roman" w:hAnsi="Times New Roman" w:cs="Times New Roman"/>
          <w:iCs/>
          <w:sz w:val="24"/>
          <w:szCs w:val="24"/>
          <w:lang w:eastAsia="ru-RU"/>
        </w:rPr>
        <w:t>эффективен прием незаконченного предложения, тезиса. Например, методика «Рефлексивный экран». Экран с незаконченными предложениями находится перед глазами детей. Они по желанию выбирают себе фразу и заканчивают ее самостоятельно.</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sectPr w:rsidR="005D01DB" w:rsidRPr="003B56C2" w:rsidSect="003B56C2">
          <w:pgSz w:w="11906" w:h="16838"/>
          <w:pgMar w:top="1134" w:right="1134" w:bottom="1134" w:left="1134" w:header="709" w:footer="709" w:gutter="0"/>
          <w:cols w:space="708"/>
          <w:docGrid w:linePitch="360"/>
        </w:sectPr>
      </w:pP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lastRenderedPageBreak/>
        <w:t>Сегодня я узнал…</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Было интересно…</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Было трудно…</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Я выполнял задания…</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Я понял, что…</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Теперь я могу…</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Я почувствовал, что…</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Я приобрёл…</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lastRenderedPageBreak/>
        <w:t>Я научился…</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У меня получилось…</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Я смог…</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Я попробую…</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Меня удивило…</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Урок дал мне для жизни…</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pPr>
      <w:r w:rsidRPr="003B56C2">
        <w:rPr>
          <w:rFonts w:ascii="Times New Roman" w:eastAsia="Times New Roman" w:hAnsi="Times New Roman" w:cs="Times New Roman"/>
          <w:i/>
          <w:sz w:val="24"/>
          <w:szCs w:val="24"/>
          <w:lang w:eastAsia="ru-RU"/>
        </w:rPr>
        <w:t>Мне захотелось…</w:t>
      </w:r>
    </w:p>
    <w:p w:rsidR="005D01DB" w:rsidRPr="003B56C2" w:rsidRDefault="005D01DB" w:rsidP="003B56C2">
      <w:pPr>
        <w:spacing w:after="0" w:line="360" w:lineRule="auto"/>
        <w:contextualSpacing/>
        <w:rPr>
          <w:rFonts w:ascii="Times New Roman" w:eastAsia="Times New Roman" w:hAnsi="Times New Roman" w:cs="Times New Roman"/>
          <w:i/>
          <w:sz w:val="24"/>
          <w:szCs w:val="24"/>
          <w:lang w:eastAsia="ru-RU"/>
        </w:rPr>
        <w:sectPr w:rsidR="005D01DB" w:rsidRPr="003B56C2" w:rsidSect="00FB440C">
          <w:type w:val="continuous"/>
          <w:pgSz w:w="11906" w:h="16838"/>
          <w:pgMar w:top="899" w:right="1106" w:bottom="899" w:left="1080" w:header="708" w:footer="708" w:gutter="0"/>
          <w:cols w:num="2" w:space="708" w:equalWidth="0">
            <w:col w:w="4506" w:space="708"/>
            <w:col w:w="4506"/>
          </w:cols>
          <w:docGrid w:linePitch="360"/>
        </w:sectPr>
      </w:pPr>
      <w:r w:rsidRPr="003B56C2">
        <w:rPr>
          <w:rFonts w:ascii="Times New Roman" w:eastAsia="Times New Roman" w:hAnsi="Times New Roman" w:cs="Times New Roman"/>
          <w:i/>
          <w:sz w:val="24"/>
          <w:szCs w:val="24"/>
          <w:lang w:eastAsia="ru-RU"/>
        </w:rPr>
        <w:t>Расскажу дома, что …</w:t>
      </w: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sectPr w:rsidR="005D01DB" w:rsidRPr="003B56C2" w:rsidSect="00B014A1">
          <w:type w:val="continuous"/>
          <w:pgSz w:w="11906" w:h="16838"/>
          <w:pgMar w:top="899" w:right="566" w:bottom="899" w:left="720" w:header="708" w:footer="708" w:gutter="0"/>
          <w:cols w:num="3" w:space="708" w:equalWidth="0">
            <w:col w:w="3420" w:space="2"/>
            <w:col w:w="3888" w:space="2"/>
            <w:col w:w="3308"/>
          </w:cols>
          <w:docGrid w:linePitch="360"/>
        </w:sectPr>
      </w:pP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lastRenderedPageBreak/>
        <w:t xml:space="preserve">– Метод пяти пальцев тоже не требует специального оборудования. Ребенку достаточно знать значения каждого пальца и перечислить, загибая их по очереди, следующие моменты: </w:t>
      </w: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u w:val="single"/>
          <w:lang w:eastAsia="ru-RU"/>
        </w:rPr>
        <w:t>М</w:t>
      </w:r>
      <w:r w:rsidRPr="003B56C2">
        <w:rPr>
          <w:rFonts w:ascii="Times New Roman" w:eastAsia="Times New Roman" w:hAnsi="Times New Roman" w:cs="Times New Roman"/>
          <w:sz w:val="24"/>
          <w:szCs w:val="24"/>
          <w:lang w:eastAsia="ru-RU"/>
        </w:rPr>
        <w:t> (</w:t>
      </w:r>
      <w:r w:rsidRPr="003B56C2">
        <w:rPr>
          <w:rFonts w:ascii="Times New Roman" w:eastAsia="Times New Roman" w:hAnsi="Times New Roman" w:cs="Times New Roman"/>
          <w:sz w:val="24"/>
          <w:szCs w:val="24"/>
          <w:u w:val="single"/>
          <w:lang w:eastAsia="ru-RU"/>
        </w:rPr>
        <w:t>м</w:t>
      </w:r>
      <w:r w:rsidRPr="003B56C2">
        <w:rPr>
          <w:rFonts w:ascii="Times New Roman" w:eastAsia="Times New Roman" w:hAnsi="Times New Roman" w:cs="Times New Roman"/>
          <w:sz w:val="24"/>
          <w:szCs w:val="24"/>
          <w:lang w:eastAsia="ru-RU"/>
        </w:rPr>
        <w:t xml:space="preserve">изинец) – </w:t>
      </w:r>
      <w:r w:rsidRPr="003B56C2">
        <w:rPr>
          <w:rFonts w:ascii="Times New Roman" w:eastAsia="Times New Roman" w:hAnsi="Times New Roman" w:cs="Times New Roman"/>
          <w:sz w:val="24"/>
          <w:szCs w:val="24"/>
          <w:u w:val="single"/>
          <w:lang w:eastAsia="ru-RU"/>
        </w:rPr>
        <w:t>м</w:t>
      </w:r>
      <w:r w:rsidRPr="003B56C2">
        <w:rPr>
          <w:rFonts w:ascii="Times New Roman" w:eastAsia="Times New Roman" w:hAnsi="Times New Roman" w:cs="Times New Roman"/>
          <w:sz w:val="24"/>
          <w:szCs w:val="24"/>
          <w:lang w:eastAsia="ru-RU"/>
        </w:rPr>
        <w:t>ышление. Какие знания, опыт я сегодня получил?</w:t>
      </w: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u w:val="single"/>
          <w:lang w:eastAsia="ru-RU"/>
        </w:rPr>
        <w:t>Б </w:t>
      </w:r>
      <w:r w:rsidRPr="003B56C2">
        <w:rPr>
          <w:rFonts w:ascii="Times New Roman" w:eastAsia="Times New Roman" w:hAnsi="Times New Roman" w:cs="Times New Roman"/>
          <w:sz w:val="24"/>
          <w:szCs w:val="24"/>
          <w:lang w:eastAsia="ru-RU"/>
        </w:rPr>
        <w:t>(</w:t>
      </w:r>
      <w:proofErr w:type="gramStart"/>
      <w:r w:rsidRPr="003B56C2">
        <w:rPr>
          <w:rFonts w:ascii="Times New Roman" w:eastAsia="Times New Roman" w:hAnsi="Times New Roman" w:cs="Times New Roman"/>
          <w:sz w:val="24"/>
          <w:szCs w:val="24"/>
          <w:u w:val="single"/>
          <w:lang w:eastAsia="ru-RU"/>
        </w:rPr>
        <w:t>б</w:t>
      </w:r>
      <w:r w:rsidRPr="003B56C2">
        <w:rPr>
          <w:rFonts w:ascii="Times New Roman" w:eastAsia="Times New Roman" w:hAnsi="Times New Roman" w:cs="Times New Roman"/>
          <w:sz w:val="24"/>
          <w:szCs w:val="24"/>
          <w:lang w:eastAsia="ru-RU"/>
        </w:rPr>
        <w:t>езымянный</w:t>
      </w:r>
      <w:proofErr w:type="gramEnd"/>
      <w:r w:rsidRPr="003B56C2">
        <w:rPr>
          <w:rFonts w:ascii="Times New Roman" w:eastAsia="Times New Roman" w:hAnsi="Times New Roman" w:cs="Times New Roman"/>
          <w:sz w:val="24"/>
          <w:szCs w:val="24"/>
          <w:lang w:eastAsia="ru-RU"/>
        </w:rPr>
        <w:t xml:space="preserve">) – </w:t>
      </w:r>
      <w:r w:rsidRPr="003B56C2">
        <w:rPr>
          <w:rFonts w:ascii="Times New Roman" w:eastAsia="Times New Roman" w:hAnsi="Times New Roman" w:cs="Times New Roman"/>
          <w:sz w:val="24"/>
          <w:szCs w:val="24"/>
          <w:u w:val="single"/>
          <w:lang w:eastAsia="ru-RU"/>
        </w:rPr>
        <w:t>б</w:t>
      </w:r>
      <w:r w:rsidRPr="003B56C2">
        <w:rPr>
          <w:rFonts w:ascii="Times New Roman" w:eastAsia="Times New Roman" w:hAnsi="Times New Roman" w:cs="Times New Roman"/>
          <w:sz w:val="24"/>
          <w:szCs w:val="24"/>
          <w:lang w:eastAsia="ru-RU"/>
        </w:rPr>
        <w:t xml:space="preserve">лизость </w:t>
      </w:r>
      <w:r w:rsidRPr="003B56C2">
        <w:rPr>
          <w:rFonts w:ascii="Times New Roman" w:eastAsia="Times New Roman" w:hAnsi="Times New Roman" w:cs="Times New Roman"/>
          <w:i/>
          <w:sz w:val="24"/>
          <w:szCs w:val="24"/>
          <w:lang w:eastAsia="ru-RU"/>
        </w:rPr>
        <w:t>цели</w:t>
      </w:r>
      <w:r w:rsidRPr="003B56C2">
        <w:rPr>
          <w:rFonts w:ascii="Times New Roman" w:eastAsia="Times New Roman" w:hAnsi="Times New Roman" w:cs="Times New Roman"/>
          <w:sz w:val="24"/>
          <w:szCs w:val="24"/>
          <w:lang w:eastAsia="ru-RU"/>
        </w:rPr>
        <w:t>. Что я сегодня делал и чего достиг?</w:t>
      </w: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pPr>
      <w:proofErr w:type="gramStart"/>
      <w:r w:rsidRPr="003B56C2">
        <w:rPr>
          <w:rFonts w:ascii="Times New Roman" w:eastAsia="Times New Roman" w:hAnsi="Times New Roman" w:cs="Times New Roman"/>
          <w:sz w:val="24"/>
          <w:szCs w:val="24"/>
          <w:u w:val="single"/>
          <w:lang w:eastAsia="ru-RU"/>
        </w:rPr>
        <w:t>С</w:t>
      </w:r>
      <w:proofErr w:type="gramEnd"/>
      <w:r w:rsidRPr="003B56C2">
        <w:rPr>
          <w:rFonts w:ascii="Times New Roman" w:eastAsia="Times New Roman" w:hAnsi="Times New Roman" w:cs="Times New Roman"/>
          <w:sz w:val="24"/>
          <w:szCs w:val="24"/>
          <w:lang w:eastAsia="ru-RU"/>
        </w:rPr>
        <w:t> (</w:t>
      </w:r>
      <w:r w:rsidRPr="003B56C2">
        <w:rPr>
          <w:rFonts w:ascii="Times New Roman" w:eastAsia="Times New Roman" w:hAnsi="Times New Roman" w:cs="Times New Roman"/>
          <w:sz w:val="24"/>
          <w:szCs w:val="24"/>
          <w:u w:val="single"/>
          <w:lang w:eastAsia="ru-RU"/>
        </w:rPr>
        <w:t>с</w:t>
      </w:r>
      <w:r w:rsidRPr="003B56C2">
        <w:rPr>
          <w:rFonts w:ascii="Times New Roman" w:eastAsia="Times New Roman" w:hAnsi="Times New Roman" w:cs="Times New Roman"/>
          <w:sz w:val="24"/>
          <w:szCs w:val="24"/>
          <w:lang w:eastAsia="ru-RU"/>
        </w:rPr>
        <w:t xml:space="preserve">редний) – </w:t>
      </w:r>
      <w:r w:rsidRPr="003B56C2">
        <w:rPr>
          <w:rFonts w:ascii="Times New Roman" w:eastAsia="Times New Roman" w:hAnsi="Times New Roman" w:cs="Times New Roman"/>
          <w:sz w:val="24"/>
          <w:szCs w:val="24"/>
          <w:u w:val="single"/>
          <w:lang w:eastAsia="ru-RU"/>
        </w:rPr>
        <w:t>с</w:t>
      </w:r>
      <w:r w:rsidRPr="003B56C2">
        <w:rPr>
          <w:rFonts w:ascii="Times New Roman" w:eastAsia="Times New Roman" w:hAnsi="Times New Roman" w:cs="Times New Roman"/>
          <w:sz w:val="24"/>
          <w:szCs w:val="24"/>
          <w:lang w:eastAsia="ru-RU"/>
        </w:rPr>
        <w:t xml:space="preserve">остояние </w:t>
      </w:r>
      <w:r w:rsidRPr="003B56C2">
        <w:rPr>
          <w:rFonts w:ascii="Times New Roman" w:eastAsia="Times New Roman" w:hAnsi="Times New Roman" w:cs="Times New Roman"/>
          <w:i/>
          <w:sz w:val="24"/>
          <w:szCs w:val="24"/>
          <w:lang w:eastAsia="ru-RU"/>
        </w:rPr>
        <w:t>духа, настроения</w:t>
      </w:r>
      <w:r w:rsidRPr="003B56C2">
        <w:rPr>
          <w:rFonts w:ascii="Times New Roman" w:eastAsia="Times New Roman" w:hAnsi="Times New Roman" w:cs="Times New Roman"/>
          <w:sz w:val="24"/>
          <w:szCs w:val="24"/>
          <w:lang w:eastAsia="ru-RU"/>
        </w:rPr>
        <w:t>. Каким было моё эмоциональное состояние?</w:t>
      </w: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u w:val="single"/>
          <w:lang w:eastAsia="ru-RU"/>
        </w:rPr>
        <w:t>У</w:t>
      </w:r>
      <w:r w:rsidRPr="003B56C2">
        <w:rPr>
          <w:rFonts w:ascii="Times New Roman" w:eastAsia="Times New Roman" w:hAnsi="Times New Roman" w:cs="Times New Roman"/>
          <w:sz w:val="24"/>
          <w:szCs w:val="24"/>
          <w:lang w:eastAsia="ru-RU"/>
        </w:rPr>
        <w:t> (</w:t>
      </w:r>
      <w:proofErr w:type="gramStart"/>
      <w:r w:rsidRPr="003B56C2">
        <w:rPr>
          <w:rFonts w:ascii="Times New Roman" w:eastAsia="Times New Roman" w:hAnsi="Times New Roman" w:cs="Times New Roman"/>
          <w:sz w:val="24"/>
          <w:szCs w:val="24"/>
          <w:u w:val="single"/>
          <w:lang w:eastAsia="ru-RU"/>
        </w:rPr>
        <w:t>у</w:t>
      </w:r>
      <w:r w:rsidRPr="003B56C2">
        <w:rPr>
          <w:rFonts w:ascii="Times New Roman" w:eastAsia="Times New Roman" w:hAnsi="Times New Roman" w:cs="Times New Roman"/>
          <w:sz w:val="24"/>
          <w:szCs w:val="24"/>
          <w:lang w:eastAsia="ru-RU"/>
        </w:rPr>
        <w:t>казательный</w:t>
      </w:r>
      <w:proofErr w:type="gramEnd"/>
      <w:r w:rsidRPr="003B56C2">
        <w:rPr>
          <w:rFonts w:ascii="Times New Roman" w:eastAsia="Times New Roman" w:hAnsi="Times New Roman" w:cs="Times New Roman"/>
          <w:sz w:val="24"/>
          <w:szCs w:val="24"/>
          <w:lang w:eastAsia="ru-RU"/>
        </w:rPr>
        <w:t xml:space="preserve">) – </w:t>
      </w:r>
      <w:r w:rsidRPr="003B56C2">
        <w:rPr>
          <w:rFonts w:ascii="Times New Roman" w:eastAsia="Times New Roman" w:hAnsi="Times New Roman" w:cs="Times New Roman"/>
          <w:sz w:val="24"/>
          <w:szCs w:val="24"/>
          <w:u w:val="single"/>
          <w:lang w:eastAsia="ru-RU"/>
        </w:rPr>
        <w:t>у</w:t>
      </w:r>
      <w:r w:rsidRPr="003B56C2">
        <w:rPr>
          <w:rFonts w:ascii="Times New Roman" w:eastAsia="Times New Roman" w:hAnsi="Times New Roman" w:cs="Times New Roman"/>
          <w:sz w:val="24"/>
          <w:szCs w:val="24"/>
          <w:lang w:eastAsia="ru-RU"/>
        </w:rPr>
        <w:t xml:space="preserve">слуга, </w:t>
      </w:r>
      <w:r w:rsidRPr="003B56C2">
        <w:rPr>
          <w:rFonts w:ascii="Times New Roman" w:eastAsia="Times New Roman" w:hAnsi="Times New Roman" w:cs="Times New Roman"/>
          <w:i/>
          <w:sz w:val="24"/>
          <w:szCs w:val="24"/>
          <w:lang w:eastAsia="ru-RU"/>
        </w:rPr>
        <w:t>помощь</w:t>
      </w:r>
      <w:r w:rsidRPr="003B56C2">
        <w:rPr>
          <w:rFonts w:ascii="Times New Roman" w:eastAsia="Times New Roman" w:hAnsi="Times New Roman" w:cs="Times New Roman"/>
          <w:sz w:val="24"/>
          <w:szCs w:val="24"/>
          <w:lang w:eastAsia="ru-RU"/>
        </w:rPr>
        <w:t>. Чем я сегодня помог, чем порадовал или чему поспособствовал?</w:t>
      </w:r>
    </w:p>
    <w:p w:rsidR="005D01DB" w:rsidRPr="003B56C2" w:rsidRDefault="005D01DB" w:rsidP="003B56C2">
      <w:pPr>
        <w:spacing w:after="0" w:line="360" w:lineRule="auto"/>
        <w:contextualSpacing/>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u w:val="single"/>
          <w:lang w:eastAsia="ru-RU"/>
        </w:rPr>
        <w:t>Б</w:t>
      </w:r>
      <w:r w:rsidRPr="003B56C2">
        <w:rPr>
          <w:rFonts w:ascii="Times New Roman" w:eastAsia="Times New Roman" w:hAnsi="Times New Roman" w:cs="Times New Roman"/>
          <w:sz w:val="24"/>
          <w:szCs w:val="24"/>
          <w:lang w:eastAsia="ru-RU"/>
        </w:rPr>
        <w:t> (</w:t>
      </w:r>
      <w:proofErr w:type="gramStart"/>
      <w:r w:rsidRPr="003B56C2">
        <w:rPr>
          <w:rFonts w:ascii="Times New Roman" w:eastAsia="Times New Roman" w:hAnsi="Times New Roman" w:cs="Times New Roman"/>
          <w:sz w:val="24"/>
          <w:szCs w:val="24"/>
          <w:u w:val="single"/>
          <w:lang w:eastAsia="ru-RU"/>
        </w:rPr>
        <w:t>б</w:t>
      </w:r>
      <w:r w:rsidRPr="003B56C2">
        <w:rPr>
          <w:rFonts w:ascii="Times New Roman" w:eastAsia="Times New Roman" w:hAnsi="Times New Roman" w:cs="Times New Roman"/>
          <w:sz w:val="24"/>
          <w:szCs w:val="24"/>
          <w:lang w:eastAsia="ru-RU"/>
        </w:rPr>
        <w:t>ольшой</w:t>
      </w:r>
      <w:proofErr w:type="gramEnd"/>
      <w:r w:rsidRPr="003B56C2">
        <w:rPr>
          <w:rFonts w:ascii="Times New Roman" w:eastAsia="Times New Roman" w:hAnsi="Times New Roman" w:cs="Times New Roman"/>
          <w:sz w:val="24"/>
          <w:szCs w:val="24"/>
          <w:lang w:eastAsia="ru-RU"/>
        </w:rPr>
        <w:t xml:space="preserve">) – </w:t>
      </w:r>
      <w:r w:rsidRPr="003B56C2">
        <w:rPr>
          <w:rFonts w:ascii="Times New Roman" w:eastAsia="Times New Roman" w:hAnsi="Times New Roman" w:cs="Times New Roman"/>
          <w:sz w:val="24"/>
          <w:szCs w:val="24"/>
          <w:u w:val="single"/>
          <w:lang w:eastAsia="ru-RU"/>
        </w:rPr>
        <w:t>б</w:t>
      </w:r>
      <w:r w:rsidRPr="003B56C2">
        <w:rPr>
          <w:rFonts w:ascii="Times New Roman" w:eastAsia="Times New Roman" w:hAnsi="Times New Roman" w:cs="Times New Roman"/>
          <w:sz w:val="24"/>
          <w:szCs w:val="24"/>
          <w:lang w:eastAsia="ru-RU"/>
        </w:rPr>
        <w:t xml:space="preserve">одрость, </w:t>
      </w:r>
      <w:r w:rsidRPr="003B56C2">
        <w:rPr>
          <w:rFonts w:ascii="Times New Roman" w:eastAsia="Times New Roman" w:hAnsi="Times New Roman" w:cs="Times New Roman"/>
          <w:i/>
          <w:sz w:val="24"/>
          <w:szCs w:val="24"/>
          <w:lang w:eastAsia="ru-RU"/>
        </w:rPr>
        <w:t>здоровье</w:t>
      </w:r>
      <w:r w:rsidRPr="003B56C2">
        <w:rPr>
          <w:rFonts w:ascii="Times New Roman" w:eastAsia="Times New Roman" w:hAnsi="Times New Roman" w:cs="Times New Roman"/>
          <w:sz w:val="24"/>
          <w:szCs w:val="24"/>
          <w:lang w:eastAsia="ru-RU"/>
        </w:rPr>
        <w:t>. Каким было моё физическое состояние? Что я сделал для своего здоровья?</w:t>
      </w:r>
    </w:p>
    <w:p w:rsidR="005D01DB" w:rsidRPr="003B56C2" w:rsidRDefault="005D01DB" w:rsidP="003B56C2">
      <w:pPr>
        <w:spacing w:after="0" w:line="360" w:lineRule="auto"/>
        <w:contextualSpacing/>
        <w:jc w:val="both"/>
        <w:rPr>
          <w:rFonts w:ascii="Times New Roman" w:eastAsia="Times New Roman" w:hAnsi="Times New Roman" w:cs="Times New Roman"/>
          <w:sz w:val="24"/>
          <w:szCs w:val="24"/>
          <w:u w:val="single"/>
          <w:lang w:eastAsia="ru-RU"/>
        </w:rPr>
      </w:pPr>
      <w:r w:rsidRPr="003B56C2">
        <w:rPr>
          <w:rFonts w:ascii="Times New Roman" w:eastAsia="Times New Roman" w:hAnsi="Times New Roman" w:cs="Times New Roman"/>
          <w:sz w:val="24"/>
          <w:szCs w:val="24"/>
          <w:u w:val="single"/>
          <w:lang w:eastAsia="ru-RU"/>
        </w:rPr>
        <w:t xml:space="preserve">4.  Разработка учителем рефлексивной методики. </w:t>
      </w:r>
    </w:p>
    <w:p w:rsidR="005D01DB" w:rsidRPr="003B56C2" w:rsidRDefault="005D01DB" w:rsidP="003B56C2">
      <w:pPr>
        <w:spacing w:after="0" w:line="360" w:lineRule="auto"/>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При разработке рефлексивной методики учителю необходимо учитывать:</w:t>
      </w:r>
    </w:p>
    <w:p w:rsidR="005D01DB" w:rsidRPr="003B56C2" w:rsidRDefault="005D01DB" w:rsidP="003B56C2">
      <w:pPr>
        <w:numPr>
          <w:ilvl w:val="0"/>
          <w:numId w:val="3"/>
        </w:numPr>
        <w:spacing w:after="0" w:line="360" w:lineRule="auto"/>
        <w:contextualSpacing/>
        <w:jc w:val="both"/>
        <w:rPr>
          <w:rFonts w:ascii="Times New Roman" w:eastAsia="Times New Roman" w:hAnsi="Times New Roman" w:cs="Times New Roman"/>
          <w:sz w:val="24"/>
          <w:szCs w:val="24"/>
          <w:u w:val="single"/>
          <w:lang w:eastAsia="ru-RU"/>
        </w:rPr>
      </w:pPr>
      <w:r w:rsidRPr="003B56C2">
        <w:rPr>
          <w:rFonts w:ascii="Times New Roman" w:eastAsia="Times New Roman" w:hAnsi="Times New Roman" w:cs="Times New Roman"/>
          <w:sz w:val="24"/>
          <w:szCs w:val="24"/>
          <w:u w:val="single"/>
          <w:lang w:eastAsia="ru-RU"/>
        </w:rPr>
        <w:t>возрастные особенности учащихся и состав класса;</w:t>
      </w:r>
    </w:p>
    <w:p w:rsidR="005D01DB" w:rsidRPr="003B56C2" w:rsidRDefault="005D01DB" w:rsidP="003B56C2">
      <w:pPr>
        <w:spacing w:after="0" w:line="360" w:lineRule="auto"/>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Учитывая их, учитель составляет рефлексивную методику для своего класса. Самые маленькие несут свой якорь на тот корабль, который соответствует их настроению. Ребята постарше поднимают карточку со знаком, являющимся выражением их удовлетворения своей работы на уроке (вопрос, многоточие, восклицательный знак, три восклицательных знака, двоеточие). Нетрудно догадаться, что означают эти знаки.</w:t>
      </w:r>
    </w:p>
    <w:p w:rsidR="005D01DB" w:rsidRPr="003B56C2" w:rsidRDefault="005D01DB" w:rsidP="003B56C2">
      <w:pPr>
        <w:numPr>
          <w:ilvl w:val="0"/>
          <w:numId w:val="3"/>
        </w:numPr>
        <w:spacing w:after="0" w:line="360" w:lineRule="auto"/>
        <w:contextualSpacing/>
        <w:jc w:val="both"/>
        <w:rPr>
          <w:rFonts w:ascii="Times New Roman" w:eastAsia="Times New Roman" w:hAnsi="Times New Roman" w:cs="Times New Roman"/>
          <w:sz w:val="24"/>
          <w:szCs w:val="24"/>
          <w:u w:val="single"/>
          <w:lang w:eastAsia="ru-RU"/>
        </w:rPr>
      </w:pPr>
      <w:r w:rsidRPr="003B56C2">
        <w:rPr>
          <w:rFonts w:ascii="Times New Roman" w:eastAsia="Times New Roman" w:hAnsi="Times New Roman" w:cs="Times New Roman"/>
          <w:sz w:val="24"/>
          <w:szCs w:val="24"/>
          <w:u w:val="single"/>
          <w:lang w:eastAsia="ru-RU"/>
        </w:rPr>
        <w:t>особенности предмета, тему и тип урока;</w:t>
      </w:r>
    </w:p>
    <w:p w:rsidR="005D01DB" w:rsidRPr="003B56C2" w:rsidRDefault="005D01DB" w:rsidP="003B56C2">
      <w:pPr>
        <w:spacing w:after="0" w:line="360" w:lineRule="auto"/>
        <w:contextualSpacing/>
        <w:jc w:val="both"/>
        <w:rPr>
          <w:rFonts w:ascii="Times New Roman" w:eastAsia="Times New Roman" w:hAnsi="Times New Roman" w:cs="Times New Roman"/>
          <w:sz w:val="24"/>
          <w:szCs w:val="24"/>
          <w:lang w:eastAsia="ru-RU"/>
        </w:rPr>
      </w:pPr>
      <w:r w:rsidRPr="003B56C2">
        <w:rPr>
          <w:rFonts w:ascii="Times New Roman" w:eastAsia="Times New Roman" w:hAnsi="Times New Roman" w:cs="Times New Roman"/>
          <w:sz w:val="24"/>
          <w:szCs w:val="24"/>
          <w:lang w:eastAsia="ru-RU"/>
        </w:rPr>
        <w:t xml:space="preserve">уроки гуманитарного ряда более располагают к рефлексии настроения и эмоционального состояния,  уроки математики требуют рефлексии содержания материала, а уроки прикладного творчества не обойдутся без рефлексии деятельности. </w:t>
      </w:r>
    </w:p>
    <w:p w:rsidR="005D01DB" w:rsidRPr="003B56C2" w:rsidRDefault="005D01DB" w:rsidP="003B56C2">
      <w:pPr>
        <w:numPr>
          <w:ilvl w:val="0"/>
          <w:numId w:val="3"/>
        </w:numPr>
        <w:spacing w:after="0" w:line="360" w:lineRule="auto"/>
        <w:ind w:firstLine="360"/>
        <w:contextualSpacing/>
        <w:jc w:val="both"/>
        <w:rPr>
          <w:rFonts w:ascii="Times New Roman" w:eastAsia="Times New Roman" w:hAnsi="Times New Roman" w:cs="Times New Roman"/>
          <w:sz w:val="24"/>
          <w:szCs w:val="24"/>
          <w:u w:val="single"/>
          <w:lang w:eastAsia="ru-RU"/>
        </w:rPr>
      </w:pPr>
      <w:r w:rsidRPr="003B56C2">
        <w:rPr>
          <w:rFonts w:ascii="Times New Roman" w:eastAsia="Times New Roman" w:hAnsi="Times New Roman" w:cs="Times New Roman"/>
          <w:sz w:val="24"/>
          <w:szCs w:val="24"/>
          <w:u w:val="single"/>
          <w:lang w:eastAsia="ru-RU"/>
        </w:rPr>
        <w:t>необходимость и целесообразность проведения данного типа рефлексии.</w:t>
      </w:r>
    </w:p>
    <w:p w:rsidR="005D01DB" w:rsidRPr="003B56C2" w:rsidRDefault="005D01DB" w:rsidP="003B56C2">
      <w:pPr>
        <w:spacing w:after="0" w:line="360" w:lineRule="auto"/>
        <w:contextualSpacing/>
        <w:jc w:val="both"/>
        <w:outlineLvl w:val="2"/>
        <w:rPr>
          <w:rFonts w:ascii="Times New Roman" w:eastAsia="Times New Roman" w:hAnsi="Times New Roman" w:cs="Times New Roman"/>
          <w:bCs/>
          <w:sz w:val="24"/>
          <w:szCs w:val="24"/>
          <w:lang w:eastAsia="ru-RU"/>
        </w:rPr>
      </w:pPr>
      <w:r w:rsidRPr="003B56C2">
        <w:rPr>
          <w:rFonts w:ascii="Times New Roman" w:eastAsia="Times New Roman" w:hAnsi="Times New Roman" w:cs="Times New Roman"/>
          <w:bCs/>
          <w:sz w:val="24"/>
          <w:szCs w:val="24"/>
          <w:lang w:eastAsia="ru-RU"/>
        </w:rPr>
        <w:t xml:space="preserve">В структуре современного урока рефлексия занимает от 5 минут до 25% времени (интерактивный урок  по Е. </w:t>
      </w:r>
      <w:proofErr w:type="spellStart"/>
      <w:r w:rsidRPr="003B56C2">
        <w:rPr>
          <w:rFonts w:ascii="Times New Roman" w:eastAsia="Times New Roman" w:hAnsi="Times New Roman" w:cs="Times New Roman"/>
          <w:bCs/>
          <w:sz w:val="24"/>
          <w:szCs w:val="24"/>
          <w:lang w:eastAsia="ru-RU"/>
        </w:rPr>
        <w:t>Пометун</w:t>
      </w:r>
      <w:proofErr w:type="spellEnd"/>
      <w:r w:rsidRPr="003B56C2">
        <w:rPr>
          <w:rFonts w:ascii="Times New Roman" w:eastAsia="Times New Roman" w:hAnsi="Times New Roman" w:cs="Times New Roman"/>
          <w:bCs/>
          <w:sz w:val="24"/>
          <w:szCs w:val="24"/>
          <w:lang w:eastAsia="ru-RU"/>
        </w:rPr>
        <w:t xml:space="preserve">, то есть 10 – 12 минут). </w:t>
      </w:r>
    </w:p>
    <w:p w:rsidR="003B56C2" w:rsidRPr="003B56C2" w:rsidRDefault="005D01DB" w:rsidP="003B56C2">
      <w:pPr>
        <w:spacing w:after="0" w:line="360" w:lineRule="auto"/>
        <w:ind w:firstLine="708"/>
        <w:contextualSpacing/>
        <w:jc w:val="both"/>
        <w:outlineLvl w:val="2"/>
        <w:rPr>
          <w:rFonts w:ascii="Times New Roman" w:eastAsia="Times New Roman" w:hAnsi="Times New Roman" w:cs="Times New Roman"/>
          <w:bCs/>
          <w:i/>
          <w:sz w:val="24"/>
          <w:szCs w:val="24"/>
          <w:lang w:eastAsia="ru-RU"/>
        </w:rPr>
      </w:pPr>
      <w:r w:rsidRPr="003B56C2">
        <w:rPr>
          <w:rFonts w:ascii="Times New Roman" w:eastAsia="Times New Roman" w:hAnsi="Times New Roman" w:cs="Times New Roman"/>
          <w:bCs/>
          <w:sz w:val="24"/>
          <w:szCs w:val="24"/>
          <w:lang w:eastAsia="ru-RU"/>
        </w:rPr>
        <w:t xml:space="preserve">Лучшим учителем, как известно, является собственный жизненный опыт. То, что нам удается добыть самим своей головой и собственными руками, всегда дает конкретный результат и плюс еще индивидуальное развитие. </w:t>
      </w:r>
    </w:p>
    <w:p w:rsidR="001C2288" w:rsidRPr="00887A0E" w:rsidRDefault="001C2288" w:rsidP="00887A0E">
      <w:pPr>
        <w:spacing w:after="0" w:line="360" w:lineRule="auto"/>
        <w:ind w:firstLine="708"/>
        <w:contextualSpacing/>
        <w:jc w:val="both"/>
        <w:outlineLvl w:val="2"/>
        <w:rPr>
          <w:rFonts w:ascii="Times New Roman" w:hAnsi="Times New Roman" w:cs="Times New Roman"/>
          <w:sz w:val="24"/>
          <w:szCs w:val="24"/>
        </w:rPr>
      </w:pPr>
      <w:r w:rsidRPr="003B56C2">
        <w:rPr>
          <w:rFonts w:ascii="Times New Roman" w:hAnsi="Times New Roman" w:cs="Times New Roman"/>
          <w:sz w:val="24"/>
          <w:szCs w:val="24"/>
        </w:rPr>
        <w:t>Но, обязательным условием успешности педагогического процесса, по моему мнению, является синтез традиций прошлого и современных и</w:t>
      </w:r>
      <w:r w:rsidR="00887A0E">
        <w:rPr>
          <w:rFonts w:ascii="Times New Roman" w:hAnsi="Times New Roman" w:cs="Times New Roman"/>
          <w:sz w:val="24"/>
          <w:szCs w:val="24"/>
        </w:rPr>
        <w:t xml:space="preserve">нноваций!  Только в этом случае, мне кажется, нашей работе обеспечен </w:t>
      </w:r>
      <w:bookmarkStart w:id="0" w:name="_GoBack"/>
      <w:bookmarkEnd w:id="0"/>
      <w:r w:rsidRPr="003B56C2">
        <w:rPr>
          <w:rFonts w:ascii="Times New Roman" w:hAnsi="Times New Roman" w:cs="Times New Roman"/>
          <w:sz w:val="24"/>
          <w:szCs w:val="24"/>
        </w:rPr>
        <w:t>успех!</w:t>
      </w:r>
      <w:r w:rsidRPr="003B56C2">
        <w:rPr>
          <w:rFonts w:ascii="Times New Roman" w:hAnsi="Times New Roman" w:cs="Times New Roman"/>
          <w:sz w:val="24"/>
          <w:szCs w:val="24"/>
        </w:rPr>
        <w:br/>
      </w:r>
    </w:p>
    <w:p w:rsidR="004F10D6" w:rsidRPr="003B56C2" w:rsidRDefault="004F10D6" w:rsidP="003B56C2">
      <w:pPr>
        <w:spacing w:line="360" w:lineRule="auto"/>
        <w:contextualSpacing/>
        <w:rPr>
          <w:rFonts w:ascii="Times New Roman" w:hAnsi="Times New Roman" w:cs="Times New Roman"/>
          <w:sz w:val="24"/>
          <w:szCs w:val="24"/>
        </w:rPr>
      </w:pPr>
    </w:p>
    <w:sectPr w:rsidR="004F10D6" w:rsidRPr="003B56C2" w:rsidSect="009D1B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B769E"/>
    <w:multiLevelType w:val="hybridMultilevel"/>
    <w:tmpl w:val="D848D2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9283514"/>
    <w:multiLevelType w:val="hybridMultilevel"/>
    <w:tmpl w:val="9E860A02"/>
    <w:lvl w:ilvl="0" w:tplc="3ECEEC52">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A48671D"/>
    <w:multiLevelType w:val="hybridMultilevel"/>
    <w:tmpl w:val="D84EA474"/>
    <w:lvl w:ilvl="0" w:tplc="7100A86C">
      <w:start w:val="1"/>
      <w:numFmt w:val="bullet"/>
      <w:lvlText w:val="–"/>
      <w:lvlJc w:val="left"/>
      <w:pPr>
        <w:tabs>
          <w:tab w:val="num" w:pos="550"/>
        </w:tabs>
        <w:ind w:left="720" w:hanging="397"/>
      </w:pPr>
      <w:rPr>
        <w:rFonts w:ascii="Times New Roman" w:hAnsi="Times New Roman" w:cs="Times New Roman" w:hint="default"/>
      </w:rPr>
    </w:lvl>
    <w:lvl w:ilvl="1" w:tplc="04190003" w:tentative="1">
      <w:start w:val="1"/>
      <w:numFmt w:val="bullet"/>
      <w:lvlText w:val="o"/>
      <w:lvlJc w:val="left"/>
      <w:pPr>
        <w:tabs>
          <w:tab w:val="num" w:pos="1403"/>
        </w:tabs>
        <w:ind w:left="1403" w:hanging="360"/>
      </w:pPr>
      <w:rPr>
        <w:rFonts w:ascii="Courier New" w:hAnsi="Courier New" w:cs="Courier New" w:hint="default"/>
      </w:rPr>
    </w:lvl>
    <w:lvl w:ilvl="2" w:tplc="04190005" w:tentative="1">
      <w:start w:val="1"/>
      <w:numFmt w:val="bullet"/>
      <w:lvlText w:val=""/>
      <w:lvlJc w:val="left"/>
      <w:pPr>
        <w:tabs>
          <w:tab w:val="num" w:pos="2123"/>
        </w:tabs>
        <w:ind w:left="2123" w:hanging="360"/>
      </w:pPr>
      <w:rPr>
        <w:rFonts w:ascii="Wingdings" w:hAnsi="Wingdings" w:hint="default"/>
      </w:rPr>
    </w:lvl>
    <w:lvl w:ilvl="3" w:tplc="04190001" w:tentative="1">
      <w:start w:val="1"/>
      <w:numFmt w:val="bullet"/>
      <w:lvlText w:val=""/>
      <w:lvlJc w:val="left"/>
      <w:pPr>
        <w:tabs>
          <w:tab w:val="num" w:pos="2843"/>
        </w:tabs>
        <w:ind w:left="2843" w:hanging="360"/>
      </w:pPr>
      <w:rPr>
        <w:rFonts w:ascii="Symbol" w:hAnsi="Symbol" w:hint="default"/>
      </w:rPr>
    </w:lvl>
    <w:lvl w:ilvl="4" w:tplc="04190003" w:tentative="1">
      <w:start w:val="1"/>
      <w:numFmt w:val="bullet"/>
      <w:lvlText w:val="o"/>
      <w:lvlJc w:val="left"/>
      <w:pPr>
        <w:tabs>
          <w:tab w:val="num" w:pos="3563"/>
        </w:tabs>
        <w:ind w:left="3563" w:hanging="360"/>
      </w:pPr>
      <w:rPr>
        <w:rFonts w:ascii="Courier New" w:hAnsi="Courier New" w:cs="Courier New" w:hint="default"/>
      </w:rPr>
    </w:lvl>
    <w:lvl w:ilvl="5" w:tplc="04190005" w:tentative="1">
      <w:start w:val="1"/>
      <w:numFmt w:val="bullet"/>
      <w:lvlText w:val=""/>
      <w:lvlJc w:val="left"/>
      <w:pPr>
        <w:tabs>
          <w:tab w:val="num" w:pos="4283"/>
        </w:tabs>
        <w:ind w:left="4283" w:hanging="360"/>
      </w:pPr>
      <w:rPr>
        <w:rFonts w:ascii="Wingdings" w:hAnsi="Wingdings" w:hint="default"/>
      </w:rPr>
    </w:lvl>
    <w:lvl w:ilvl="6" w:tplc="04190001" w:tentative="1">
      <w:start w:val="1"/>
      <w:numFmt w:val="bullet"/>
      <w:lvlText w:val=""/>
      <w:lvlJc w:val="left"/>
      <w:pPr>
        <w:tabs>
          <w:tab w:val="num" w:pos="5003"/>
        </w:tabs>
        <w:ind w:left="5003" w:hanging="360"/>
      </w:pPr>
      <w:rPr>
        <w:rFonts w:ascii="Symbol" w:hAnsi="Symbol" w:hint="default"/>
      </w:rPr>
    </w:lvl>
    <w:lvl w:ilvl="7" w:tplc="04190003" w:tentative="1">
      <w:start w:val="1"/>
      <w:numFmt w:val="bullet"/>
      <w:lvlText w:val="o"/>
      <w:lvlJc w:val="left"/>
      <w:pPr>
        <w:tabs>
          <w:tab w:val="num" w:pos="5723"/>
        </w:tabs>
        <w:ind w:left="5723" w:hanging="360"/>
      </w:pPr>
      <w:rPr>
        <w:rFonts w:ascii="Courier New" w:hAnsi="Courier New" w:cs="Courier New" w:hint="default"/>
      </w:rPr>
    </w:lvl>
    <w:lvl w:ilvl="8" w:tplc="04190005" w:tentative="1">
      <w:start w:val="1"/>
      <w:numFmt w:val="bullet"/>
      <w:lvlText w:val=""/>
      <w:lvlJc w:val="left"/>
      <w:pPr>
        <w:tabs>
          <w:tab w:val="num" w:pos="6443"/>
        </w:tabs>
        <w:ind w:left="6443" w:hanging="360"/>
      </w:pPr>
      <w:rPr>
        <w:rFonts w:ascii="Wingdings" w:hAnsi="Wingdings" w:hint="default"/>
      </w:rPr>
    </w:lvl>
  </w:abstractNum>
  <w:abstractNum w:abstractNumId="3">
    <w:nsid w:val="523D2EB6"/>
    <w:multiLevelType w:val="hybridMultilevel"/>
    <w:tmpl w:val="5F908C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CF6BEE"/>
    <w:multiLevelType w:val="hybridMultilevel"/>
    <w:tmpl w:val="F58C7DAC"/>
    <w:lvl w:ilvl="0" w:tplc="7100A86C">
      <w:start w:val="1"/>
      <w:numFmt w:val="bullet"/>
      <w:lvlText w:val="–"/>
      <w:lvlJc w:val="left"/>
      <w:pPr>
        <w:tabs>
          <w:tab w:val="num" w:pos="550"/>
        </w:tabs>
        <w:ind w:left="720" w:hanging="397"/>
      </w:pPr>
      <w:rPr>
        <w:rFonts w:ascii="Times New Roman" w:hAnsi="Times New Roman" w:cs="Times New Roman" w:hint="default"/>
      </w:rPr>
    </w:lvl>
    <w:lvl w:ilvl="1" w:tplc="04190003" w:tentative="1">
      <w:start w:val="1"/>
      <w:numFmt w:val="bullet"/>
      <w:lvlText w:val="o"/>
      <w:lvlJc w:val="left"/>
      <w:pPr>
        <w:tabs>
          <w:tab w:val="num" w:pos="1403"/>
        </w:tabs>
        <w:ind w:left="1403" w:hanging="360"/>
      </w:pPr>
      <w:rPr>
        <w:rFonts w:ascii="Courier New" w:hAnsi="Courier New" w:cs="Courier New" w:hint="default"/>
      </w:rPr>
    </w:lvl>
    <w:lvl w:ilvl="2" w:tplc="04190005" w:tentative="1">
      <w:start w:val="1"/>
      <w:numFmt w:val="bullet"/>
      <w:lvlText w:val=""/>
      <w:lvlJc w:val="left"/>
      <w:pPr>
        <w:tabs>
          <w:tab w:val="num" w:pos="2123"/>
        </w:tabs>
        <w:ind w:left="2123" w:hanging="360"/>
      </w:pPr>
      <w:rPr>
        <w:rFonts w:ascii="Wingdings" w:hAnsi="Wingdings" w:hint="default"/>
      </w:rPr>
    </w:lvl>
    <w:lvl w:ilvl="3" w:tplc="04190001" w:tentative="1">
      <w:start w:val="1"/>
      <w:numFmt w:val="bullet"/>
      <w:lvlText w:val=""/>
      <w:lvlJc w:val="left"/>
      <w:pPr>
        <w:tabs>
          <w:tab w:val="num" w:pos="2843"/>
        </w:tabs>
        <w:ind w:left="2843" w:hanging="360"/>
      </w:pPr>
      <w:rPr>
        <w:rFonts w:ascii="Symbol" w:hAnsi="Symbol" w:hint="default"/>
      </w:rPr>
    </w:lvl>
    <w:lvl w:ilvl="4" w:tplc="04190003" w:tentative="1">
      <w:start w:val="1"/>
      <w:numFmt w:val="bullet"/>
      <w:lvlText w:val="o"/>
      <w:lvlJc w:val="left"/>
      <w:pPr>
        <w:tabs>
          <w:tab w:val="num" w:pos="3563"/>
        </w:tabs>
        <w:ind w:left="3563" w:hanging="360"/>
      </w:pPr>
      <w:rPr>
        <w:rFonts w:ascii="Courier New" w:hAnsi="Courier New" w:cs="Courier New" w:hint="default"/>
      </w:rPr>
    </w:lvl>
    <w:lvl w:ilvl="5" w:tplc="04190005" w:tentative="1">
      <w:start w:val="1"/>
      <w:numFmt w:val="bullet"/>
      <w:lvlText w:val=""/>
      <w:lvlJc w:val="left"/>
      <w:pPr>
        <w:tabs>
          <w:tab w:val="num" w:pos="4283"/>
        </w:tabs>
        <w:ind w:left="4283" w:hanging="360"/>
      </w:pPr>
      <w:rPr>
        <w:rFonts w:ascii="Wingdings" w:hAnsi="Wingdings" w:hint="default"/>
      </w:rPr>
    </w:lvl>
    <w:lvl w:ilvl="6" w:tplc="04190001" w:tentative="1">
      <w:start w:val="1"/>
      <w:numFmt w:val="bullet"/>
      <w:lvlText w:val=""/>
      <w:lvlJc w:val="left"/>
      <w:pPr>
        <w:tabs>
          <w:tab w:val="num" w:pos="5003"/>
        </w:tabs>
        <w:ind w:left="5003" w:hanging="360"/>
      </w:pPr>
      <w:rPr>
        <w:rFonts w:ascii="Symbol" w:hAnsi="Symbol" w:hint="default"/>
      </w:rPr>
    </w:lvl>
    <w:lvl w:ilvl="7" w:tplc="04190003" w:tentative="1">
      <w:start w:val="1"/>
      <w:numFmt w:val="bullet"/>
      <w:lvlText w:val="o"/>
      <w:lvlJc w:val="left"/>
      <w:pPr>
        <w:tabs>
          <w:tab w:val="num" w:pos="5723"/>
        </w:tabs>
        <w:ind w:left="5723" w:hanging="360"/>
      </w:pPr>
      <w:rPr>
        <w:rFonts w:ascii="Courier New" w:hAnsi="Courier New" w:cs="Courier New" w:hint="default"/>
      </w:rPr>
    </w:lvl>
    <w:lvl w:ilvl="8" w:tplc="04190005" w:tentative="1">
      <w:start w:val="1"/>
      <w:numFmt w:val="bullet"/>
      <w:lvlText w:val=""/>
      <w:lvlJc w:val="left"/>
      <w:pPr>
        <w:tabs>
          <w:tab w:val="num" w:pos="6443"/>
        </w:tabs>
        <w:ind w:left="6443"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A4919"/>
    <w:rsid w:val="00054A86"/>
    <w:rsid w:val="001C2288"/>
    <w:rsid w:val="002F37D9"/>
    <w:rsid w:val="003B56C2"/>
    <w:rsid w:val="004F10D6"/>
    <w:rsid w:val="00522A4A"/>
    <w:rsid w:val="005D01DB"/>
    <w:rsid w:val="007545FF"/>
    <w:rsid w:val="00887A0E"/>
    <w:rsid w:val="008A1A70"/>
    <w:rsid w:val="00903F00"/>
    <w:rsid w:val="009D1BD8"/>
    <w:rsid w:val="00AA4919"/>
    <w:rsid w:val="00BD64EE"/>
    <w:rsid w:val="00DE6A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45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075;.&#1071;&#1085;&#1072;&#1091;&#1083;g.aisylu@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1611</Words>
  <Characters>9188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ооо</cp:lastModifiedBy>
  <cp:revision>3</cp:revision>
  <dcterms:created xsi:type="dcterms:W3CDTF">2016-09-23T16:25:00Z</dcterms:created>
  <dcterms:modified xsi:type="dcterms:W3CDTF">2016-09-29T16:59:00Z</dcterms:modified>
</cp:coreProperties>
</file>