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54" w:rsidRPr="00611BA4" w:rsidRDefault="008A0F54" w:rsidP="00B07637">
      <w:pPr>
        <w:pStyle w:val="Default"/>
        <w:tabs>
          <w:tab w:val="left" w:pos="567"/>
          <w:tab w:val="left" w:pos="709"/>
        </w:tabs>
        <w:ind w:firstLine="567"/>
        <w:jc w:val="center"/>
        <w:rPr>
          <w:bCs/>
          <w:i/>
        </w:rPr>
      </w:pPr>
      <w:r w:rsidRPr="00611BA4">
        <w:rPr>
          <w:b/>
          <w:shd w:val="clear" w:color="auto" w:fill="FFFFFF"/>
        </w:rPr>
        <w:t>Роль этнокультурного воспитания в духовно-нра</w:t>
      </w:r>
      <w:r w:rsidR="00110944" w:rsidRPr="00611BA4">
        <w:rPr>
          <w:b/>
          <w:shd w:val="clear" w:color="auto" w:fill="FFFFFF"/>
        </w:rPr>
        <w:t>вственном становлении современного ученика</w:t>
      </w:r>
    </w:p>
    <w:p w:rsidR="00B07637" w:rsidRPr="00611BA4" w:rsidRDefault="00B07637" w:rsidP="00B07637">
      <w:pPr>
        <w:pStyle w:val="Default"/>
        <w:tabs>
          <w:tab w:val="left" w:pos="567"/>
          <w:tab w:val="left" w:pos="709"/>
        </w:tabs>
        <w:ind w:firstLine="567"/>
        <w:jc w:val="right"/>
        <w:rPr>
          <w:bCs/>
          <w:i/>
        </w:rPr>
      </w:pPr>
      <w:r w:rsidRPr="00611BA4">
        <w:rPr>
          <w:bCs/>
          <w:i/>
        </w:rPr>
        <w:t xml:space="preserve">В. А. </w:t>
      </w:r>
      <w:r w:rsidR="00611BA4">
        <w:rPr>
          <w:bCs/>
          <w:i/>
        </w:rPr>
        <w:t>Гарифуллина</w:t>
      </w:r>
    </w:p>
    <w:p w:rsidR="00B07637" w:rsidRPr="00611BA4" w:rsidRDefault="00B07637" w:rsidP="00B07637">
      <w:pPr>
        <w:pStyle w:val="Default"/>
        <w:tabs>
          <w:tab w:val="left" w:pos="567"/>
          <w:tab w:val="left" w:pos="709"/>
        </w:tabs>
        <w:ind w:firstLine="567"/>
        <w:jc w:val="right"/>
        <w:rPr>
          <w:bCs/>
          <w:i/>
        </w:rPr>
      </w:pPr>
      <w:r w:rsidRPr="00611BA4">
        <w:rPr>
          <w:bCs/>
          <w:i/>
        </w:rPr>
        <w:t>учитель истории и ОДНК НР</w:t>
      </w:r>
    </w:p>
    <w:p w:rsidR="00B07637" w:rsidRPr="00611BA4" w:rsidRDefault="00B07637" w:rsidP="00B07637">
      <w:pPr>
        <w:pStyle w:val="Default"/>
        <w:tabs>
          <w:tab w:val="left" w:pos="567"/>
          <w:tab w:val="left" w:pos="709"/>
        </w:tabs>
        <w:ind w:firstLine="567"/>
        <w:jc w:val="right"/>
        <w:rPr>
          <w:bCs/>
          <w:i/>
        </w:rPr>
      </w:pPr>
      <w:r w:rsidRPr="00611BA4">
        <w:rPr>
          <w:bCs/>
          <w:i/>
        </w:rPr>
        <w:t>МБОУ СОШ №7</w:t>
      </w:r>
      <w:r w:rsidR="00611BA4">
        <w:rPr>
          <w:bCs/>
          <w:i/>
        </w:rPr>
        <w:t xml:space="preserve"> </w:t>
      </w:r>
      <w:r w:rsidRPr="00611BA4">
        <w:rPr>
          <w:bCs/>
          <w:i/>
        </w:rPr>
        <w:t>г.Туймазы</w:t>
      </w:r>
    </w:p>
    <w:p w:rsidR="00B07637" w:rsidRPr="00332A37" w:rsidRDefault="00B07637" w:rsidP="00B07637">
      <w:pPr>
        <w:pStyle w:val="a9"/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716C3" w:rsidRPr="005716C3" w:rsidRDefault="008A0F54" w:rsidP="00B07637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716C3" w:rsidRPr="005716C3">
        <w:rPr>
          <w:rFonts w:ascii="Times New Roman" w:hAnsi="Times New Roman" w:cs="Times New Roman"/>
          <w:sz w:val="28"/>
          <w:szCs w:val="28"/>
        </w:rPr>
        <w:t>В настоящее время федеральный государственный образовательный стандарт (ФГОС) общего образования определяет предметные, метапредметные и личностные требования к результатам образования. Личностные требования стандарта ориентированы на развитие человека, обогащение духовно-нравственной сферы личности.</w:t>
      </w:r>
    </w:p>
    <w:p w:rsidR="00FC5205" w:rsidRPr="005716C3" w:rsidRDefault="00FC5205" w:rsidP="00B07637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современном полиэтническом пространстве республики Башкортостан  </w:t>
      </w:r>
      <w:r w:rsidR="00582AE1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живут и работают 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редставители разных </w:t>
      </w:r>
      <w:r w:rsidR="00582AE1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вероисповеданий, культур,  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национальностей</w:t>
      </w:r>
      <w:r w:rsidR="00582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тесном контакте друг с другом. Поскольку процесс обучения неотделим от процесса воспитания, в подобной ситуации 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</w:t>
      </w:r>
      <w:r w:rsidR="00110944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учреждения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сыграть огромную ро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 в плане воспитания </w:t>
      </w:r>
      <w:r w:rsidR="00582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толерантной 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личности,</w:t>
      </w:r>
      <w:r w:rsidR="006C4095" w:rsidRPr="006C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4095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спо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собной приспособиться к жизни в современных  условиях. Неоценимую помощь в этом может сыграть этнокультурное наполнение содержания образования. Среди множества учебных дисциплин</w:t>
      </w:r>
      <w:r w:rsidR="000C0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новый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</w:t>
      </w:r>
      <w:r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едмет «Основы духовно-нравственной культуры народов России» занимает особое место. С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>воеобразие заключается в том, ч</w:t>
      </w:r>
      <w:r w:rsidR="002363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в ходе его изучения учащиеся </w:t>
      </w:r>
      <w:r w:rsidR="000267A0" w:rsidRPr="005716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приобретают не знания</w:t>
      </w:r>
      <w:r w:rsidR="00253F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 науки, а формируют мировоззренческие ориентиры.</w:t>
      </w:r>
    </w:p>
    <w:p w:rsidR="00896017" w:rsidRDefault="006C4095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Основным носителем, хранителем культуры традиционно является старшее поколение, которое передает золотые крупинки духовно-нравственных осно</w:t>
      </w:r>
      <w:r w:rsidR="0073235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молодым. В современной России, где широко пропагандируется  и насаждается чуждая  культура и образ жизни, </w:t>
      </w:r>
      <w:r w:rsidR="00A70F81">
        <w:rPr>
          <w:rStyle w:val="c5"/>
          <w:rFonts w:ascii="Times New Roman" w:hAnsi="Times New Roman" w:cs="Times New Roman"/>
          <w:color w:val="000000"/>
          <w:sz w:val="28"/>
          <w:szCs w:val="28"/>
        </w:rPr>
        <w:t>эта преемственность</w:t>
      </w:r>
      <w:r w:rsidR="0073235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разрушается. Таким образом</w:t>
      </w:r>
      <w:r w:rsidR="00A11A9C">
        <w:rPr>
          <w:rStyle w:val="c5"/>
          <w:rFonts w:ascii="Times New Roman" w:hAnsi="Times New Roman" w:cs="Times New Roman"/>
          <w:color w:val="000000"/>
          <w:sz w:val="28"/>
          <w:szCs w:val="28"/>
        </w:rPr>
        <w:t>,</w:t>
      </w:r>
      <w:r w:rsidR="0073235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теряется нить этнокультурного воспитания.</w:t>
      </w:r>
      <w:r w:rsidR="00A11A9C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635C">
        <w:rPr>
          <w:rStyle w:val="c5"/>
          <w:rFonts w:ascii="Times New Roman" w:hAnsi="Times New Roman" w:cs="Times New Roman"/>
          <w:color w:val="000000"/>
          <w:sz w:val="28"/>
          <w:szCs w:val="28"/>
        </w:rPr>
        <w:t>Выросло целое поколение, котор</w:t>
      </w:r>
      <w:r w:rsidR="00A70F81">
        <w:rPr>
          <w:rStyle w:val="c5"/>
          <w:rFonts w:ascii="Times New Roman" w:hAnsi="Times New Roman" w:cs="Times New Roman"/>
          <w:color w:val="000000"/>
          <w:sz w:val="28"/>
          <w:szCs w:val="28"/>
        </w:rPr>
        <w:t>ое оторвано от исторического</w:t>
      </w:r>
      <w:r w:rsidR="0023635C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прошлого и не имеющее четких </w:t>
      </w:r>
      <w:r w:rsidR="00896017">
        <w:rPr>
          <w:rStyle w:val="c5"/>
          <w:rFonts w:ascii="Times New Roman" w:hAnsi="Times New Roman" w:cs="Times New Roman"/>
          <w:color w:val="000000"/>
          <w:sz w:val="28"/>
          <w:szCs w:val="28"/>
        </w:rPr>
        <w:t>идеалов на будущее.</w:t>
      </w:r>
    </w:p>
    <w:p w:rsidR="00243A08" w:rsidRDefault="00A11A9C" w:rsidP="00B07637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E5EF5" w:rsidRPr="00DE5EF5">
        <w:rPr>
          <w:rFonts w:ascii="Times New Roman" w:hAnsi="Times New Roman" w:cs="Times New Roman"/>
          <w:sz w:val="28"/>
          <w:szCs w:val="28"/>
        </w:rPr>
        <w:t>Многовековой педагогический опыт наших предков убеждает в воспитательной эффективности этнокультурных традиций своего народа. Сегодня как н</w:t>
      </w:r>
      <w:r w:rsidR="00A70F81">
        <w:rPr>
          <w:rFonts w:ascii="Times New Roman" w:hAnsi="Times New Roman" w:cs="Times New Roman"/>
          <w:sz w:val="28"/>
          <w:szCs w:val="28"/>
        </w:rPr>
        <w:t>икогда раньше учащиеся остро нуждаю</w:t>
      </w:r>
      <w:r w:rsidR="00DE5EF5" w:rsidRPr="00DE5EF5">
        <w:rPr>
          <w:rFonts w:ascii="Times New Roman" w:hAnsi="Times New Roman" w:cs="Times New Roman"/>
          <w:sz w:val="28"/>
          <w:szCs w:val="28"/>
        </w:rPr>
        <w:t>тся в социальных ориентирах, опирающихся на национальные ценности в русле общечеловеческой направленности. Построение воспитательного процесса на традициях этнической культуры придает ему гуманистический характер, способствует формированию ценностных ориентаций, духовно-нравственной устойчивости, гражданско-патриотической позиции, этнической идентичности. Этнокультурные традиции кроме всего прочего пробуждают у воспитанников генетическую память, обеспечивают межпоколенную преемственность, способствуют значительному повышению результативности воспитательного процесса.[</w:t>
      </w:r>
      <m:oMath>
        <m:r>
          <w:rPr>
            <w:rFonts w:ascii="Cambria Math" w:hAnsi="Times New Roman" w:cs="Times New Roman"/>
            <w:sz w:val="28"/>
            <w:szCs w:val="28"/>
          </w:rPr>
          <m:t>2]</m:t>
        </m:r>
      </m:oMath>
      <w:r w:rsidR="00243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5EF5" w:rsidRPr="00DE5EF5" w:rsidRDefault="00FD1DCD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3A08">
        <w:rPr>
          <w:rFonts w:ascii="Times New Roman" w:hAnsi="Times New Roman" w:cs="Times New Roman"/>
          <w:sz w:val="28"/>
          <w:szCs w:val="28"/>
        </w:rPr>
        <w:t xml:space="preserve">Учащиеся нашей школы </w:t>
      </w:r>
      <w:r w:rsidR="000963D8">
        <w:rPr>
          <w:rFonts w:ascii="Times New Roman" w:hAnsi="Times New Roman" w:cs="Times New Roman"/>
          <w:sz w:val="28"/>
          <w:szCs w:val="28"/>
        </w:rPr>
        <w:t>активно занимаются  научно-исследовательской деятельностью по изучению истории своей семьи, города, малой родины и участвуют в различных всероссийских и международных конку</w:t>
      </w:r>
      <w:r w:rsidR="00F249AC">
        <w:rPr>
          <w:rFonts w:ascii="Times New Roman" w:hAnsi="Times New Roman" w:cs="Times New Roman"/>
          <w:sz w:val="28"/>
          <w:szCs w:val="28"/>
        </w:rPr>
        <w:t>рсах. В 2015-м</w:t>
      </w:r>
      <w:r w:rsidR="000963D8">
        <w:rPr>
          <w:rFonts w:ascii="Times New Roman" w:hAnsi="Times New Roman" w:cs="Times New Roman"/>
          <w:sz w:val="28"/>
          <w:szCs w:val="28"/>
        </w:rPr>
        <w:t xml:space="preserve"> </w:t>
      </w:r>
      <w:r w:rsidR="000963D8">
        <w:rPr>
          <w:rFonts w:ascii="Times New Roman" w:hAnsi="Times New Roman" w:cs="Times New Roman"/>
          <w:sz w:val="28"/>
          <w:szCs w:val="28"/>
        </w:rPr>
        <w:lastRenderedPageBreak/>
        <w:t>год</w:t>
      </w:r>
      <w:r w:rsidR="00F249AC">
        <w:rPr>
          <w:rFonts w:ascii="Times New Roman" w:hAnsi="Times New Roman" w:cs="Times New Roman"/>
          <w:sz w:val="28"/>
          <w:szCs w:val="28"/>
        </w:rPr>
        <w:t>у, в год</w:t>
      </w:r>
      <w:r w:rsidR="000963D8">
        <w:rPr>
          <w:rFonts w:ascii="Times New Roman" w:hAnsi="Times New Roman" w:cs="Times New Roman"/>
          <w:sz w:val="28"/>
          <w:szCs w:val="28"/>
        </w:rPr>
        <w:t xml:space="preserve"> 70-летия Победы учащимися нашей школы был исследован боевой путь</w:t>
      </w:r>
      <w:r w:rsidR="00F249AC">
        <w:rPr>
          <w:rFonts w:ascii="Times New Roman" w:hAnsi="Times New Roman" w:cs="Times New Roman"/>
          <w:sz w:val="28"/>
          <w:szCs w:val="28"/>
        </w:rPr>
        <w:t xml:space="preserve">  9-го  запасного полка из состава 112-ой Башкирской кавалерийской дивизии. Каждый класс подробно изучил боевой путь  ветеранов - земляков, были восстановлены места захоронений пропавших без вести. По итогам исследовательских работ в школе прошла конференция с участием родственников  погибших ветеранов. </w:t>
      </w:r>
    </w:p>
    <w:p w:rsidR="00523F47" w:rsidRPr="00B3207A" w:rsidRDefault="00523F47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Основой этнокультурного воспитания является семья – малая модель общества.  Именно в семье детьми приобретается понимание смысла жизни и вырабатывается жизненная позиция, закладываются потребности в своей национальной культуре, в стремлении самоидентифицироваться. Она воспитывает гражданское отношение к истории родного края, духовно -нравственным ценностям своего народа, национальным традициям как части мировой культуры.</w:t>
      </w:r>
    </w:p>
    <w:p w:rsidR="00523F47" w:rsidRDefault="00523F47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развитии ребенка важную роль играет его непосредственное  общение с родителями, бабушками и дедушками, которых не может заменить ни один  современный гаджет. Сегодня мы все чаще обращаемся к опыту прошлых поколений, к  истокам этнокультурного воспитания, поскольку именно там можно найти ответы на </w:t>
      </w:r>
      <w:r w:rsidR="00A70F8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волнующие современность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вопросы. Мудрость народного воспитания как исторически проверенного опыта должна стать основой современного учебно-воспитательного процесса. У каждого народа как  непреложные истины проповедуются любовь к родителям, родному краю, трудолюбие, честность, доброта, справедливость.</w:t>
      </w:r>
      <w:r w:rsidR="005D71D7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В нашей школе</w:t>
      </w:r>
      <w:r w:rsidR="009C051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ежегодно проводи</w:t>
      </w:r>
      <w:r w:rsidR="00582AE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тся праздник День семьи, </w:t>
      </w:r>
      <w:r w:rsidR="005D71D7">
        <w:rPr>
          <w:rStyle w:val="c5"/>
          <w:rFonts w:ascii="Times New Roman" w:hAnsi="Times New Roman" w:cs="Times New Roman"/>
          <w:color w:val="000000"/>
          <w:sz w:val="28"/>
          <w:szCs w:val="28"/>
        </w:rPr>
        <w:t>в рамках которой проходят мастер-классы родителей для детей, конкурсы поделок, чествование семей</w:t>
      </w:r>
      <w:r w:rsidR="009C0518">
        <w:rPr>
          <w:rStyle w:val="c5"/>
          <w:rFonts w:ascii="Times New Roman" w:hAnsi="Times New Roman" w:cs="Times New Roman"/>
          <w:color w:val="000000"/>
          <w:sz w:val="28"/>
          <w:szCs w:val="28"/>
        </w:rPr>
        <w:t>.</w:t>
      </w:r>
      <w:r w:rsidR="005D71D7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51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Активно участвующих  </w:t>
      </w:r>
      <w:r w:rsidR="005D71D7">
        <w:rPr>
          <w:rStyle w:val="c5"/>
          <w:rFonts w:ascii="Times New Roman" w:hAnsi="Times New Roman" w:cs="Times New Roman"/>
          <w:color w:val="000000"/>
          <w:sz w:val="28"/>
          <w:szCs w:val="28"/>
        </w:rPr>
        <w:t>в коллективных творческих делах класса и школы.</w:t>
      </w:r>
      <w:r w:rsidR="00243A0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Доброй традицией стали так же проводимые Фестиваль культуры  народов мира и Сабантуй.</w:t>
      </w:r>
    </w:p>
    <w:p w:rsidR="005D71D7" w:rsidRDefault="00DE5EF5" w:rsidP="00B07637">
      <w:pPr>
        <w:pStyle w:val="a9"/>
        <w:tabs>
          <w:tab w:val="left" w:pos="567"/>
          <w:tab w:val="left" w:pos="709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>Этнокультурное развитие предусматривает комплексный подход в вопросах передачи детям национальных достоинств, который позволит положительно воздействовать</w:t>
      </w:r>
      <w:r w:rsidR="00A11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процесс воспитания и обучения.</w:t>
      </w:r>
      <w:r w:rsidR="00DC3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DC3234" w:rsidRPr="005716C3">
        <w:rPr>
          <w:rStyle w:val="c5"/>
          <w:rFonts w:ascii="Times New Roman" w:hAnsi="Times New Roman" w:cs="Times New Roman"/>
          <w:color w:val="000000"/>
          <w:sz w:val="28"/>
          <w:szCs w:val="28"/>
        </w:rPr>
        <w:t>Этнокультурный компонент обеспечивает включение личности в диалог с полиэтническим окружением, позволяет выявить в народных культурах не только национально особенное и уникальное, но и общее, универсальное. Иными словами, этнокультурный компонент обуславливает зна</w:t>
      </w:r>
      <w:r w:rsidR="00DC3234">
        <w:rPr>
          <w:rStyle w:val="c5"/>
          <w:rFonts w:ascii="Times New Roman" w:hAnsi="Times New Roman" w:cs="Times New Roman"/>
          <w:color w:val="000000"/>
          <w:sz w:val="28"/>
          <w:szCs w:val="28"/>
        </w:rPr>
        <w:t>ние других национальных культур, способствует воспитанию толерантной личности.</w:t>
      </w:r>
    </w:p>
    <w:p w:rsidR="005D71D7" w:rsidRDefault="005D71D7" w:rsidP="00B07637">
      <w:pPr>
        <w:pStyle w:val="a9"/>
        <w:tabs>
          <w:tab w:val="left" w:pos="567"/>
          <w:tab w:val="left" w:pos="709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В 2013году в нашей  школе открылся клуб ЮНЕСКО и мы стали членами международного проекта, куда входят 182 страны. Участники проекта распространяют информацию о деятельности ООН и ЮНЕС</w:t>
      </w:r>
      <w:r w:rsidR="00213B45">
        <w:rPr>
          <w:rStyle w:val="c5"/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О</w:t>
      </w:r>
      <w:r w:rsidR="00213B45">
        <w:rPr>
          <w:rStyle w:val="c5"/>
          <w:rFonts w:ascii="Times New Roman" w:hAnsi="Times New Roman" w:cs="Times New Roman"/>
          <w:color w:val="000000"/>
          <w:sz w:val="28"/>
          <w:szCs w:val="28"/>
        </w:rPr>
        <w:t>, занимаются экологией и изучением всемирного культурного  наследия. Делегация в составе учащихся  и директора школы А.В.Михеева в январе 2016 года участвовали в Московском VII международном семинаре «Диалог цивилизаций и межкультурное сотрудничество».</w:t>
      </w:r>
      <w:r w:rsidR="009C051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3B45">
        <w:rPr>
          <w:rStyle w:val="c5"/>
          <w:rFonts w:ascii="Times New Roman" w:hAnsi="Times New Roman" w:cs="Times New Roman"/>
          <w:color w:val="000000"/>
          <w:sz w:val="28"/>
          <w:szCs w:val="28"/>
        </w:rPr>
        <w:t>Учащиеся выступили в молодежном форуме «Каков ты – таков и мир вокруг тебя ».</w:t>
      </w:r>
    </w:p>
    <w:p w:rsidR="009C0518" w:rsidRDefault="00DC3234" w:rsidP="00B07637">
      <w:pPr>
        <w:pStyle w:val="a9"/>
        <w:tabs>
          <w:tab w:val="left" w:pos="567"/>
          <w:tab w:val="left" w:pos="709"/>
        </w:tabs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6C3">
        <w:rPr>
          <w:rFonts w:ascii="Times New Roman" w:hAnsi="Times New Roman" w:cs="Times New Roman"/>
          <w:sz w:val="28"/>
          <w:szCs w:val="28"/>
        </w:rPr>
        <w:t xml:space="preserve">Легенды о родных местах,  притчи, традиции и обряды, песенный фольклор, старинные ремесла национальной культуры народов   Башкортостана </w:t>
      </w:r>
      <w:r w:rsidRPr="005716C3">
        <w:rPr>
          <w:rFonts w:ascii="Times New Roman" w:hAnsi="Times New Roman" w:cs="Times New Roman"/>
          <w:sz w:val="28"/>
          <w:szCs w:val="28"/>
        </w:rPr>
        <w:lastRenderedPageBreak/>
        <w:t>дают богатую пищу для ума, являются ценным материалом для проведения уроков ОДНК НР.</w:t>
      </w:r>
      <w:r w:rsidR="00A11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1A9C"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 переоценит</w:t>
      </w:r>
      <w:r w:rsidR="009C0518">
        <w:rPr>
          <w:rFonts w:ascii="Times New Roman" w:hAnsi="Times New Roman" w:cs="Times New Roman"/>
          <w:sz w:val="28"/>
          <w:szCs w:val="28"/>
          <w:shd w:val="clear" w:color="auto" w:fill="FFFFFF"/>
        </w:rPr>
        <w:t>ь педагогические возможности литературных  жанров, как фольклор</w:t>
      </w:r>
      <w:r w:rsidR="00A11A9C"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C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1A9C"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 этих жанров формируются представления об уме, добре, героизме, поведенческие</w:t>
      </w:r>
      <w:r w:rsidR="009C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 морально-этические </w:t>
      </w:r>
      <w:r w:rsidR="00A11A9C"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нормы.</w:t>
      </w:r>
      <w:r w:rsidR="00A11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1A9C" w:rsidRPr="00DE5EF5">
        <w:rPr>
          <w:rFonts w:ascii="Times New Roman" w:hAnsi="Times New Roman" w:cs="Times New Roman"/>
          <w:sz w:val="28"/>
          <w:szCs w:val="28"/>
          <w:shd w:val="clear" w:color="auto" w:fill="FFFFFF"/>
        </w:rPr>
        <w:t>Немалый интерес представляют и многие другие жанровые типы – поговорка, песня, басня и пословица. Все они ценны для педагогической деятельности и служат существенными источниками педагогики.</w:t>
      </w:r>
      <w:r w:rsidR="00A11A9C" w:rsidRPr="00DE5EF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23F47" w:rsidRPr="00243A08" w:rsidRDefault="00DC3234" w:rsidP="00B07637">
      <w:pPr>
        <w:pStyle w:val="a9"/>
        <w:tabs>
          <w:tab w:val="left" w:pos="567"/>
          <w:tab w:val="left" w:pos="709"/>
        </w:tabs>
        <w:ind w:firstLine="567"/>
        <w:jc w:val="both"/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3F47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Произведения классиков башкирской  литературы  М. Гафури, З. Биишевой, М. Карима, Ф. Исянгулова</w:t>
      </w:r>
      <w:r w:rsidR="00243A08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0F54">
        <w:rPr>
          <w:rStyle w:val="c5"/>
          <w:rFonts w:ascii="Times New Roman" w:hAnsi="Times New Roman" w:cs="Times New Roman"/>
          <w:color w:val="000000"/>
          <w:sz w:val="28"/>
          <w:szCs w:val="28"/>
        </w:rPr>
        <w:t>я</w:t>
      </w:r>
      <w:r w:rsidR="00523F47">
        <w:rPr>
          <w:rStyle w:val="c5"/>
          <w:rFonts w:ascii="Times New Roman" w:hAnsi="Times New Roman" w:cs="Times New Roman"/>
          <w:color w:val="000000"/>
          <w:sz w:val="28"/>
          <w:szCs w:val="28"/>
        </w:rPr>
        <w:t>вляются богатей</w:t>
      </w:r>
      <w:r w:rsidR="00243A0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шими кладовыми при изучении </w:t>
      </w:r>
      <w:r w:rsidR="00523F47">
        <w:rPr>
          <w:rStyle w:val="c5"/>
          <w:rFonts w:ascii="Times New Roman" w:hAnsi="Times New Roman" w:cs="Times New Roman"/>
          <w:color w:val="000000"/>
          <w:sz w:val="28"/>
          <w:szCs w:val="28"/>
        </w:rPr>
        <w:t>нравстве</w:t>
      </w:r>
      <w:r w:rsidR="008A0F54">
        <w:rPr>
          <w:rStyle w:val="c5"/>
          <w:rFonts w:ascii="Times New Roman" w:hAnsi="Times New Roman" w:cs="Times New Roman"/>
          <w:color w:val="000000"/>
          <w:sz w:val="28"/>
          <w:szCs w:val="28"/>
        </w:rPr>
        <w:t>нных аспектов современной жизни, способствуют  раскрытию  духовно-нравственных</w:t>
      </w:r>
      <w:r w:rsidR="00523F47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518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понятий</w:t>
      </w:r>
      <w:r w:rsidR="008A0F5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673AE" w:rsidRDefault="00110944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110944">
        <w:rPr>
          <w:rStyle w:val="c5"/>
          <w:rFonts w:ascii="Times New Roman" w:hAnsi="Times New Roman" w:cs="Times New Roman"/>
          <w:color w:val="000000"/>
          <w:sz w:val="28"/>
          <w:szCs w:val="28"/>
        </w:rPr>
        <w:t>Таким образом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, идея комплексного подхода в обучении и воспитании</w:t>
      </w:r>
      <w:r w:rsidR="0073552D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через официальную педагогику с применением этнопедагогических традиций народа, дает положительные  результаты. Приобщение к основам народной духовной и материальной культуры способствует развитию творческой индивидуальности, воспитания патриотических чувств, развития эстетических и этических взглядов на окружающую действительность, вырабатывает стойкий иммунитет</w:t>
      </w:r>
    </w:p>
    <w:p w:rsidR="00FD1DCD" w:rsidRDefault="0073552D" w:rsidP="00B07637">
      <w:pPr>
        <w:pStyle w:val="a9"/>
        <w:tabs>
          <w:tab w:val="left" w:pos="567"/>
        </w:tabs>
        <w:ind w:firstLine="567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к чуждой морали.</w:t>
      </w:r>
    </w:p>
    <w:p w:rsidR="00332A37" w:rsidRPr="00332A37" w:rsidRDefault="00332A37" w:rsidP="00B07637">
      <w:pPr>
        <w:pStyle w:val="a9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6C80" w:rsidRPr="00FD1DCD" w:rsidRDefault="00FC5205" w:rsidP="00B07637">
      <w:pPr>
        <w:tabs>
          <w:tab w:val="left" w:pos="567"/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1DC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0267A0" w:rsidRPr="00FD1DCD">
        <w:rPr>
          <w:rFonts w:ascii="Times New Roman" w:hAnsi="Times New Roman" w:cs="Times New Roman"/>
          <w:sz w:val="28"/>
          <w:szCs w:val="28"/>
        </w:rPr>
        <w:br/>
      </w:r>
      <w:r w:rsidR="00DE5EF5" w:rsidRPr="00FD1DCD">
        <w:rPr>
          <w:rFonts w:ascii="Times New Roman" w:hAnsi="Times New Roman" w:cs="Times New Roman"/>
          <w:sz w:val="28"/>
          <w:szCs w:val="28"/>
        </w:rPr>
        <w:t>1.</w:t>
      </w:r>
      <w:r w:rsidR="00F26C80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Ахияров К.Ш. Народная педагогика и современная школа. - Уфа: Баш ГПУ, 2000. - 328 с.</w:t>
      </w:r>
    </w:p>
    <w:p w:rsidR="00023037" w:rsidRPr="00FD1DCD" w:rsidRDefault="00F26C80" w:rsidP="00B07637">
      <w:pPr>
        <w:tabs>
          <w:tab w:val="left" w:pos="567"/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DE5EF5" w:rsidRPr="00FD1DCD">
        <w:rPr>
          <w:rFonts w:ascii="Times New Roman" w:hAnsi="Times New Roman" w:cs="Times New Roman"/>
          <w:sz w:val="28"/>
          <w:szCs w:val="28"/>
        </w:rPr>
        <w:t xml:space="preserve">Болбас, В. С. Этнокультурное воспитание школьников в условиях глобализации / /ИДМ : сборник научных статей. – Душанбе : ЭР-граф, 2010. – С. 181–188. </w:t>
      </w:r>
      <w:r w:rsidR="000267A0" w:rsidRPr="00FD1DCD">
        <w:rPr>
          <w:rFonts w:ascii="Times New Roman" w:hAnsi="Times New Roman" w:cs="Times New Roman"/>
          <w:sz w:val="28"/>
          <w:szCs w:val="28"/>
        </w:rPr>
        <w:br/>
      </w:r>
      <w:r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C5205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23037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М.А.Бикмеев//Основы духовно-нравственной культуры народов Российской Федерации (нормативно-правовые и теоретико-методологические основы организации учебного процесса) Учитель Башкортостана.2015.- №11.- С.61 -65.</w:t>
      </w:r>
    </w:p>
    <w:p w:rsidR="00F26C80" w:rsidRPr="00FD1DCD" w:rsidRDefault="000267A0" w:rsidP="00B07637">
      <w:pPr>
        <w:tabs>
          <w:tab w:val="left" w:pos="567"/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6C80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23037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26C80" w:rsidRPr="00FD1D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r w:rsidR="00F26C80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Латышина Д.И. Традиции воспитания детей у русского народа.- М.: Школьная пресса, 2004. - 128 с.</w:t>
      </w:r>
    </w:p>
    <w:p w:rsidR="00D76B59" w:rsidRPr="00FD1DCD" w:rsidRDefault="00F26C80" w:rsidP="00B07637">
      <w:pPr>
        <w:tabs>
          <w:tab w:val="left" w:pos="567"/>
          <w:tab w:val="left" w:pos="709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="000267A0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М. Л. Федорова // Теория и практика образования в современном мире: материалы междунар. науч. конф. (г.</w:t>
      </w:r>
      <w:r w:rsidR="000267A0" w:rsidRPr="00FD1D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267A0" w:rsidRPr="00FD1DCD">
        <w:rPr>
          <w:rFonts w:ascii="Times New Roman" w:hAnsi="Times New Roman" w:cs="Times New Roman"/>
          <w:sz w:val="28"/>
          <w:szCs w:val="28"/>
        </w:rPr>
        <w:t>Санкт-Петербург,</w:t>
      </w:r>
      <w:r w:rsidR="000267A0" w:rsidRPr="00FD1D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267A0" w:rsidRPr="00FD1DCD">
        <w:rPr>
          <w:rFonts w:ascii="Times New Roman" w:hAnsi="Times New Roman" w:cs="Times New Roman"/>
          <w:sz w:val="28"/>
          <w:szCs w:val="28"/>
          <w:shd w:val="clear" w:color="auto" w:fill="FFFFFF"/>
        </w:rPr>
        <w:t>февраль 2012 г.).  — СПб.: Реноме, 2012. — С. 378-380.</w:t>
      </w:r>
    </w:p>
    <w:p w:rsidR="000267A0" w:rsidRDefault="000267A0" w:rsidP="00B07637">
      <w:pPr>
        <w:tabs>
          <w:tab w:val="left" w:pos="567"/>
        </w:tabs>
        <w:spacing w:after="0" w:line="240" w:lineRule="auto"/>
        <w:ind w:firstLine="567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267A0" w:rsidRDefault="000267A0" w:rsidP="00B07637">
      <w:pPr>
        <w:pStyle w:val="c2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</w:p>
    <w:sectPr w:rsidR="000267A0" w:rsidSect="00FC5205">
      <w:pgSz w:w="11906" w:h="16838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6CD" w:rsidRDefault="006816CD" w:rsidP="00FC5205">
      <w:pPr>
        <w:spacing w:after="0" w:line="240" w:lineRule="auto"/>
      </w:pPr>
      <w:r>
        <w:separator/>
      </w:r>
    </w:p>
  </w:endnote>
  <w:endnote w:type="continuationSeparator" w:id="1">
    <w:p w:rsidR="006816CD" w:rsidRDefault="006816CD" w:rsidP="00FC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6CD" w:rsidRDefault="006816CD" w:rsidP="00FC5205">
      <w:pPr>
        <w:spacing w:after="0" w:line="240" w:lineRule="auto"/>
      </w:pPr>
      <w:r>
        <w:separator/>
      </w:r>
    </w:p>
  </w:footnote>
  <w:footnote w:type="continuationSeparator" w:id="1">
    <w:p w:rsidR="006816CD" w:rsidRDefault="006816CD" w:rsidP="00FC5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67A0"/>
    <w:rsid w:val="00023037"/>
    <w:rsid w:val="000267A0"/>
    <w:rsid w:val="000663D1"/>
    <w:rsid w:val="000963D8"/>
    <w:rsid w:val="000C048A"/>
    <w:rsid w:val="00110944"/>
    <w:rsid w:val="001F28CF"/>
    <w:rsid w:val="00213B45"/>
    <w:rsid w:val="00223A8E"/>
    <w:rsid w:val="0023635C"/>
    <w:rsid w:val="00243A08"/>
    <w:rsid w:val="00253F38"/>
    <w:rsid w:val="002A3C7F"/>
    <w:rsid w:val="00332A37"/>
    <w:rsid w:val="00523F47"/>
    <w:rsid w:val="005716C3"/>
    <w:rsid w:val="00582AE1"/>
    <w:rsid w:val="005D71D7"/>
    <w:rsid w:val="005F321B"/>
    <w:rsid w:val="00610F6C"/>
    <w:rsid w:val="00611BA4"/>
    <w:rsid w:val="00621930"/>
    <w:rsid w:val="006816CD"/>
    <w:rsid w:val="006A6CED"/>
    <w:rsid w:val="006C4095"/>
    <w:rsid w:val="00732353"/>
    <w:rsid w:val="0073552D"/>
    <w:rsid w:val="007527ED"/>
    <w:rsid w:val="00896017"/>
    <w:rsid w:val="008A0F54"/>
    <w:rsid w:val="008D3A3F"/>
    <w:rsid w:val="008F0108"/>
    <w:rsid w:val="008F6F52"/>
    <w:rsid w:val="00956DE3"/>
    <w:rsid w:val="009C0518"/>
    <w:rsid w:val="009F0937"/>
    <w:rsid w:val="00A11A9C"/>
    <w:rsid w:val="00A70F81"/>
    <w:rsid w:val="00A94283"/>
    <w:rsid w:val="00B07637"/>
    <w:rsid w:val="00B16E27"/>
    <w:rsid w:val="00B3207A"/>
    <w:rsid w:val="00BA564A"/>
    <w:rsid w:val="00D673AE"/>
    <w:rsid w:val="00D76B59"/>
    <w:rsid w:val="00DC3234"/>
    <w:rsid w:val="00DE5EF5"/>
    <w:rsid w:val="00F249AC"/>
    <w:rsid w:val="00F26C80"/>
    <w:rsid w:val="00F5428E"/>
    <w:rsid w:val="00F719B4"/>
    <w:rsid w:val="00FB44E3"/>
    <w:rsid w:val="00FC5205"/>
    <w:rsid w:val="00FD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7A0"/>
  </w:style>
  <w:style w:type="paragraph" w:customStyle="1" w:styleId="c2">
    <w:name w:val="c2"/>
    <w:basedOn w:val="a"/>
    <w:rsid w:val="0002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267A0"/>
  </w:style>
  <w:style w:type="character" w:styleId="a3">
    <w:name w:val="Hyperlink"/>
    <w:basedOn w:val="a0"/>
    <w:uiPriority w:val="99"/>
    <w:unhideWhenUsed/>
    <w:rsid w:val="000267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7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C5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5205"/>
  </w:style>
  <w:style w:type="paragraph" w:styleId="a7">
    <w:name w:val="footer"/>
    <w:basedOn w:val="a"/>
    <w:link w:val="a8"/>
    <w:uiPriority w:val="99"/>
    <w:semiHidden/>
    <w:unhideWhenUsed/>
    <w:rsid w:val="00FC5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5205"/>
  </w:style>
  <w:style w:type="paragraph" w:styleId="a9">
    <w:name w:val="No Spacing"/>
    <w:uiPriority w:val="1"/>
    <w:qFormat/>
    <w:rsid w:val="008D3A3F"/>
    <w:pPr>
      <w:spacing w:after="0" w:line="240" w:lineRule="auto"/>
    </w:pPr>
  </w:style>
  <w:style w:type="character" w:styleId="aa">
    <w:name w:val="Placeholder Text"/>
    <w:basedOn w:val="a0"/>
    <w:uiPriority w:val="99"/>
    <w:semiHidden/>
    <w:rsid w:val="00DE5EF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DE5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E5EF5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896017"/>
    <w:rPr>
      <w:i/>
      <w:iCs/>
    </w:rPr>
  </w:style>
  <w:style w:type="paragraph" w:customStyle="1" w:styleId="Default">
    <w:name w:val="Default"/>
    <w:rsid w:val="008A0F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ФМИ</cp:lastModifiedBy>
  <cp:revision>13</cp:revision>
  <dcterms:created xsi:type="dcterms:W3CDTF">2016-01-19T11:57:00Z</dcterms:created>
  <dcterms:modified xsi:type="dcterms:W3CDTF">2016-09-28T08:15:00Z</dcterms:modified>
</cp:coreProperties>
</file>