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4F9" w:rsidRPr="00CE5D7A" w:rsidRDefault="00D844F9" w:rsidP="00CE5D7A">
      <w:pPr>
        <w:spacing w:after="0" w:line="240" w:lineRule="auto"/>
        <w:jc w:val="center"/>
        <w:rPr>
          <w:rFonts w:ascii="Times New Roman" w:hAnsi="Times New Roman" w:cs="Times New Roman"/>
          <w:b/>
          <w:sz w:val="28"/>
          <w:szCs w:val="28"/>
        </w:rPr>
      </w:pPr>
      <w:r w:rsidRPr="00CE5D7A">
        <w:rPr>
          <w:rFonts w:ascii="Times New Roman" w:hAnsi="Times New Roman" w:cs="Times New Roman"/>
          <w:b/>
          <w:sz w:val="28"/>
          <w:szCs w:val="28"/>
          <w:lang w:eastAsia="ru-RU"/>
        </w:rPr>
        <w:t xml:space="preserve">Татар </w:t>
      </w:r>
      <w:proofErr w:type="gramStart"/>
      <w:r w:rsidRPr="00CE5D7A">
        <w:rPr>
          <w:rFonts w:ascii="Times New Roman" w:hAnsi="Times New Roman" w:cs="Times New Roman"/>
          <w:b/>
          <w:sz w:val="28"/>
          <w:szCs w:val="28"/>
          <w:lang w:eastAsia="ru-RU"/>
        </w:rPr>
        <w:t>теле</w:t>
      </w:r>
      <w:proofErr w:type="gramEnd"/>
      <w:r w:rsidRPr="00CE5D7A">
        <w:rPr>
          <w:rFonts w:ascii="Times New Roman" w:hAnsi="Times New Roman" w:cs="Times New Roman"/>
          <w:b/>
          <w:sz w:val="28"/>
          <w:szCs w:val="28"/>
          <w:lang w:eastAsia="ru-RU"/>
        </w:rPr>
        <w:t xml:space="preserve"> </w:t>
      </w:r>
      <w:r w:rsidRPr="00CE5D7A">
        <w:rPr>
          <w:rFonts w:ascii="Times New Roman" w:hAnsi="Times New Roman" w:cs="Times New Roman"/>
          <w:b/>
          <w:sz w:val="28"/>
          <w:szCs w:val="28"/>
          <w:lang w:val="tt-RU" w:eastAsia="ru-RU"/>
        </w:rPr>
        <w:t>һәм әдәбиятыннан олимпиада -</w:t>
      </w:r>
      <w:r w:rsidR="00CE5D7A">
        <w:rPr>
          <w:rFonts w:ascii="Times New Roman" w:hAnsi="Times New Roman" w:cs="Times New Roman"/>
          <w:b/>
          <w:sz w:val="28"/>
          <w:szCs w:val="28"/>
        </w:rPr>
        <w:t xml:space="preserve"> </w:t>
      </w:r>
      <w:r w:rsidRPr="00CE5D7A">
        <w:rPr>
          <w:rFonts w:ascii="Times New Roman" w:hAnsi="Times New Roman" w:cs="Times New Roman"/>
          <w:b/>
          <w:sz w:val="28"/>
          <w:szCs w:val="28"/>
          <w:lang w:val="tt-RU"/>
        </w:rPr>
        <w:t>укучыларның белем сыйфатын  ал</w:t>
      </w:r>
      <w:proofErr w:type="spellStart"/>
      <w:r w:rsidRPr="00CE5D7A">
        <w:rPr>
          <w:rFonts w:ascii="Times New Roman" w:hAnsi="Times New Roman" w:cs="Times New Roman"/>
          <w:b/>
          <w:sz w:val="28"/>
          <w:szCs w:val="28"/>
        </w:rPr>
        <w:t>ь</w:t>
      </w:r>
      <w:proofErr w:type="spellEnd"/>
      <w:r w:rsidRPr="00CE5D7A">
        <w:rPr>
          <w:rFonts w:ascii="Times New Roman" w:hAnsi="Times New Roman" w:cs="Times New Roman"/>
          <w:b/>
          <w:sz w:val="28"/>
          <w:szCs w:val="28"/>
          <w:lang w:val="tt-RU"/>
        </w:rPr>
        <w:t>тернатив</w:t>
      </w:r>
      <w:r w:rsidR="00CE5D7A">
        <w:rPr>
          <w:rFonts w:ascii="Times New Roman" w:hAnsi="Times New Roman" w:cs="Times New Roman"/>
          <w:b/>
          <w:sz w:val="28"/>
          <w:szCs w:val="28"/>
        </w:rPr>
        <w:t xml:space="preserve"> </w:t>
      </w:r>
      <w:r w:rsidRPr="00CE5D7A">
        <w:rPr>
          <w:rFonts w:ascii="Times New Roman" w:hAnsi="Times New Roman" w:cs="Times New Roman"/>
          <w:b/>
          <w:sz w:val="28"/>
          <w:szCs w:val="28"/>
          <w:lang w:val="tt-RU"/>
        </w:rPr>
        <w:t>формада бәяләү</w:t>
      </w:r>
    </w:p>
    <w:p w:rsidR="00CE5D7A" w:rsidRPr="00CE5D7A" w:rsidRDefault="00CE5D7A" w:rsidP="00CE5D7A">
      <w:pPr>
        <w:spacing w:after="0" w:line="240" w:lineRule="auto"/>
        <w:ind w:firstLine="567"/>
        <w:jc w:val="center"/>
        <w:rPr>
          <w:rFonts w:ascii="Times New Roman" w:hAnsi="Times New Roman" w:cs="Times New Roman"/>
          <w:b/>
          <w:sz w:val="28"/>
          <w:szCs w:val="28"/>
          <w:lang w:val="tt-RU"/>
        </w:rPr>
      </w:pPr>
    </w:p>
    <w:p w:rsidR="00CE5D7A" w:rsidRPr="00CE5D7A" w:rsidRDefault="00D844F9" w:rsidP="00CE5D7A">
      <w:pPr>
        <w:spacing w:after="0" w:line="240" w:lineRule="auto"/>
        <w:ind w:firstLine="567"/>
        <w:jc w:val="right"/>
        <w:rPr>
          <w:rFonts w:ascii="Times New Roman" w:hAnsi="Times New Roman" w:cs="Times New Roman"/>
          <w:i/>
          <w:sz w:val="28"/>
          <w:szCs w:val="28"/>
          <w:lang w:eastAsia="ru-RU"/>
        </w:rPr>
      </w:pPr>
      <w:r w:rsidRPr="00CE5D7A">
        <w:rPr>
          <w:rFonts w:ascii="Times New Roman" w:hAnsi="Times New Roman" w:cs="Times New Roman"/>
          <w:i/>
          <w:sz w:val="28"/>
          <w:szCs w:val="28"/>
          <w:lang w:eastAsia="ru-RU"/>
        </w:rPr>
        <w:t xml:space="preserve">  </w:t>
      </w:r>
      <w:proofErr w:type="spellStart"/>
      <w:r w:rsidRPr="00CE5D7A">
        <w:rPr>
          <w:rFonts w:ascii="Times New Roman" w:hAnsi="Times New Roman" w:cs="Times New Roman"/>
          <w:i/>
          <w:sz w:val="28"/>
          <w:szCs w:val="28"/>
          <w:lang w:eastAsia="ru-RU"/>
        </w:rPr>
        <w:t>Муллаярова</w:t>
      </w:r>
      <w:proofErr w:type="spellEnd"/>
      <w:r w:rsidRPr="00CE5D7A">
        <w:rPr>
          <w:rFonts w:ascii="Times New Roman" w:hAnsi="Times New Roman" w:cs="Times New Roman"/>
          <w:i/>
          <w:sz w:val="28"/>
          <w:szCs w:val="28"/>
          <w:lang w:eastAsia="ru-RU"/>
        </w:rPr>
        <w:t xml:space="preserve"> </w:t>
      </w:r>
      <w:proofErr w:type="spellStart"/>
      <w:r w:rsidRPr="00CE5D7A">
        <w:rPr>
          <w:rFonts w:ascii="Times New Roman" w:hAnsi="Times New Roman" w:cs="Times New Roman"/>
          <w:i/>
          <w:sz w:val="28"/>
          <w:szCs w:val="28"/>
          <w:lang w:eastAsia="ru-RU"/>
        </w:rPr>
        <w:t>Фания</w:t>
      </w:r>
      <w:proofErr w:type="spellEnd"/>
      <w:r w:rsidRPr="00CE5D7A">
        <w:rPr>
          <w:rFonts w:ascii="Times New Roman" w:hAnsi="Times New Roman" w:cs="Times New Roman"/>
          <w:i/>
          <w:sz w:val="28"/>
          <w:szCs w:val="28"/>
          <w:lang w:eastAsia="ru-RU"/>
        </w:rPr>
        <w:t xml:space="preserve"> </w:t>
      </w:r>
      <w:proofErr w:type="spellStart"/>
      <w:r w:rsidRPr="00CE5D7A">
        <w:rPr>
          <w:rFonts w:ascii="Times New Roman" w:hAnsi="Times New Roman" w:cs="Times New Roman"/>
          <w:i/>
          <w:sz w:val="28"/>
          <w:szCs w:val="28"/>
          <w:lang w:eastAsia="ru-RU"/>
        </w:rPr>
        <w:t>Сабировна</w:t>
      </w:r>
      <w:proofErr w:type="spellEnd"/>
      <w:r w:rsidRPr="00CE5D7A">
        <w:rPr>
          <w:rFonts w:ascii="Times New Roman" w:hAnsi="Times New Roman" w:cs="Times New Roman"/>
          <w:i/>
          <w:sz w:val="28"/>
          <w:szCs w:val="28"/>
          <w:lang w:eastAsia="ru-RU"/>
        </w:rPr>
        <w:t xml:space="preserve"> </w:t>
      </w:r>
    </w:p>
    <w:p w:rsidR="00D844F9" w:rsidRPr="00CE5D7A" w:rsidRDefault="00D844F9" w:rsidP="00CE5D7A">
      <w:pPr>
        <w:spacing w:after="0" w:line="240" w:lineRule="auto"/>
        <w:ind w:firstLine="567"/>
        <w:jc w:val="right"/>
        <w:rPr>
          <w:rFonts w:ascii="Times New Roman" w:hAnsi="Times New Roman" w:cs="Times New Roman"/>
          <w:i/>
          <w:sz w:val="28"/>
          <w:szCs w:val="28"/>
          <w:lang w:eastAsia="ru-RU"/>
        </w:rPr>
      </w:pPr>
      <w:r w:rsidRPr="00CE5D7A">
        <w:rPr>
          <w:rFonts w:ascii="Times New Roman" w:hAnsi="Times New Roman" w:cs="Times New Roman"/>
          <w:i/>
          <w:sz w:val="28"/>
          <w:szCs w:val="28"/>
          <w:lang w:eastAsia="ru-RU"/>
        </w:rPr>
        <w:t xml:space="preserve"> учитель  татарского языка и литературы </w:t>
      </w:r>
    </w:p>
    <w:p w:rsidR="00D844F9" w:rsidRDefault="00D844F9" w:rsidP="00CE5D7A">
      <w:pPr>
        <w:spacing w:after="0" w:line="240" w:lineRule="auto"/>
        <w:ind w:firstLine="567"/>
        <w:jc w:val="right"/>
        <w:rPr>
          <w:rFonts w:ascii="Times New Roman" w:hAnsi="Times New Roman" w:cs="Times New Roman"/>
          <w:i/>
          <w:sz w:val="28"/>
          <w:szCs w:val="28"/>
          <w:lang w:eastAsia="ru-RU"/>
        </w:rPr>
      </w:pPr>
      <w:r w:rsidRPr="00CE5D7A">
        <w:rPr>
          <w:rFonts w:ascii="Times New Roman" w:hAnsi="Times New Roman" w:cs="Times New Roman"/>
          <w:i/>
          <w:sz w:val="28"/>
          <w:szCs w:val="28"/>
          <w:lang w:eastAsia="ru-RU"/>
        </w:rPr>
        <w:t xml:space="preserve"> Филиал МОБУ СОШ №2с</w:t>
      </w:r>
      <w:proofErr w:type="gramStart"/>
      <w:r w:rsidRPr="00CE5D7A">
        <w:rPr>
          <w:rFonts w:ascii="Times New Roman" w:hAnsi="Times New Roman" w:cs="Times New Roman"/>
          <w:i/>
          <w:sz w:val="28"/>
          <w:szCs w:val="28"/>
          <w:lang w:eastAsia="ru-RU"/>
        </w:rPr>
        <w:t>.С</w:t>
      </w:r>
      <w:proofErr w:type="gramEnd"/>
      <w:r w:rsidRPr="00CE5D7A">
        <w:rPr>
          <w:rFonts w:ascii="Times New Roman" w:hAnsi="Times New Roman" w:cs="Times New Roman"/>
          <w:i/>
          <w:sz w:val="28"/>
          <w:szCs w:val="28"/>
          <w:lang w:eastAsia="ru-RU"/>
        </w:rPr>
        <w:t>таробалтачево муниципального района</w:t>
      </w:r>
      <w:r w:rsidR="00CE5D7A" w:rsidRPr="00CE5D7A">
        <w:rPr>
          <w:rFonts w:ascii="Times New Roman" w:hAnsi="Times New Roman" w:cs="Times New Roman"/>
          <w:i/>
          <w:sz w:val="28"/>
          <w:szCs w:val="28"/>
          <w:lang w:eastAsia="ru-RU"/>
        </w:rPr>
        <w:t xml:space="preserve"> </w:t>
      </w:r>
      <w:proofErr w:type="spellStart"/>
      <w:r w:rsidRPr="00CE5D7A">
        <w:rPr>
          <w:rFonts w:ascii="Times New Roman" w:hAnsi="Times New Roman" w:cs="Times New Roman"/>
          <w:i/>
          <w:sz w:val="28"/>
          <w:szCs w:val="28"/>
          <w:lang w:eastAsia="ru-RU"/>
        </w:rPr>
        <w:t>Балтачевский</w:t>
      </w:r>
      <w:proofErr w:type="spellEnd"/>
      <w:r w:rsidR="00CE5D7A" w:rsidRPr="00CE5D7A">
        <w:rPr>
          <w:rFonts w:ascii="Times New Roman" w:hAnsi="Times New Roman" w:cs="Times New Roman"/>
          <w:i/>
          <w:sz w:val="28"/>
          <w:szCs w:val="28"/>
          <w:lang w:eastAsia="ru-RU"/>
        </w:rPr>
        <w:t xml:space="preserve"> район РБ </w:t>
      </w:r>
      <w:r w:rsidRPr="00CE5D7A">
        <w:rPr>
          <w:rFonts w:ascii="Times New Roman" w:hAnsi="Times New Roman" w:cs="Times New Roman"/>
          <w:i/>
          <w:sz w:val="28"/>
          <w:szCs w:val="28"/>
          <w:lang w:eastAsia="ru-RU"/>
        </w:rPr>
        <w:t xml:space="preserve"> ООШ д. </w:t>
      </w:r>
      <w:proofErr w:type="spellStart"/>
      <w:r w:rsidRPr="00CE5D7A">
        <w:rPr>
          <w:rFonts w:ascii="Times New Roman" w:hAnsi="Times New Roman" w:cs="Times New Roman"/>
          <w:i/>
          <w:sz w:val="28"/>
          <w:szCs w:val="28"/>
          <w:lang w:eastAsia="ru-RU"/>
        </w:rPr>
        <w:t>Асавка</w:t>
      </w:r>
      <w:proofErr w:type="spellEnd"/>
    </w:p>
    <w:p w:rsidR="00CE5D7A" w:rsidRPr="00CE5D7A" w:rsidRDefault="00CE5D7A" w:rsidP="00CE5D7A">
      <w:pPr>
        <w:spacing w:after="0" w:line="240" w:lineRule="auto"/>
        <w:ind w:firstLine="567"/>
        <w:jc w:val="right"/>
        <w:rPr>
          <w:rFonts w:ascii="Times New Roman" w:hAnsi="Times New Roman" w:cs="Times New Roman"/>
          <w:i/>
          <w:sz w:val="28"/>
          <w:szCs w:val="28"/>
          <w:lang w:eastAsia="ar-SA"/>
        </w:rPr>
      </w:pPr>
    </w:p>
    <w:p w:rsidR="00D844F9" w:rsidRPr="00CE5D7A" w:rsidRDefault="00D844F9" w:rsidP="00CE5D7A">
      <w:pPr>
        <w:spacing w:after="0" w:line="240" w:lineRule="auto"/>
        <w:ind w:firstLine="567"/>
        <w:jc w:val="both"/>
        <w:rPr>
          <w:rFonts w:ascii="Times New Roman" w:hAnsi="Times New Roman" w:cs="Times New Roman"/>
          <w:b/>
          <w:i/>
          <w:sz w:val="28"/>
          <w:szCs w:val="28"/>
          <w:lang w:val="tt-RU" w:eastAsia="ru-RU"/>
        </w:rPr>
      </w:pPr>
      <w:r w:rsidRPr="00CE5D7A">
        <w:rPr>
          <w:rFonts w:ascii="Times New Roman" w:hAnsi="Times New Roman" w:cs="Times New Roman"/>
          <w:sz w:val="28"/>
          <w:szCs w:val="28"/>
          <w:lang w:val="tt-RU" w:eastAsia="ar-SA"/>
        </w:rPr>
        <w:t>Мәгариф өлкәсендә эзлекле үзгәрешләр барган хәзерге чорда сыйфатлы  белем бирү зур әһәмияткә ия. Чөнки ул укучыларның интеллектуаль, иҗади, һөнәри үсешен тәэмин итә. Белем сыйфаты һәм альтернатив формаларын куллану  сәләтле шәхес тәрбияләү тормыш сыйфатын булдыруда хәлиткеч этәргеч көч булып тора.</w:t>
      </w:r>
    </w:p>
    <w:p w:rsidR="00D844F9" w:rsidRPr="00CE5D7A" w:rsidRDefault="00D844F9" w:rsidP="00CE5D7A">
      <w:pPr>
        <w:spacing w:after="0" w:line="240" w:lineRule="auto"/>
        <w:ind w:firstLine="567"/>
        <w:jc w:val="both"/>
        <w:rPr>
          <w:rFonts w:ascii="Times New Roman" w:hAnsi="Times New Roman" w:cs="Times New Roman"/>
          <w:sz w:val="28"/>
          <w:szCs w:val="28"/>
          <w:lang w:val="tt-RU" w:eastAsia="ar-SA"/>
        </w:rPr>
      </w:pPr>
      <w:r w:rsidRPr="00CE5D7A">
        <w:rPr>
          <w:rFonts w:ascii="Times New Roman" w:hAnsi="Times New Roman" w:cs="Times New Roman"/>
          <w:sz w:val="28"/>
          <w:szCs w:val="28"/>
          <w:lang w:val="tt-RU" w:eastAsia="ar-SA"/>
        </w:rPr>
        <w:t>Сәләтле балалар белән эшләү безнең мәктәп эшчәнлегенең  иң мөһим юнәлешләренең берсе булып тора. Мәктәбебез, мәгариф системасын модернизацияләү шартларында индивидуаль һәм дифференциаль алымнар кулланып, укучы шәхесен үстерү юнәлешендә эшли. Сәләтле балалар һәр мәктәптә дә бар. Без аларны һәрвакыт игътибар үзәгендә тотабыз һәм аларның бу сыйфатларын тагын да үстерергә тырышабыз. Сәләтле балалар белән эшләүнең төп максаты: һәр укучының сәләтен, иҗади башлангычын үстерү. Мондый укучылар белән эшләгәндә эзләнергә, яңа мөмкинлекләрдән файдаланырга туры килә.</w:t>
      </w:r>
    </w:p>
    <w:p w:rsidR="00D844F9" w:rsidRPr="00CE5D7A" w:rsidRDefault="00D844F9" w:rsidP="00CE5D7A">
      <w:pPr>
        <w:spacing w:after="0" w:line="240" w:lineRule="auto"/>
        <w:ind w:firstLine="567"/>
        <w:jc w:val="both"/>
        <w:rPr>
          <w:rFonts w:ascii="Times New Roman" w:hAnsi="Times New Roman" w:cs="Times New Roman"/>
          <w:w w:val="108"/>
          <w:sz w:val="28"/>
          <w:szCs w:val="28"/>
          <w:lang w:val="tt-RU" w:eastAsia="ar-SA"/>
        </w:rPr>
      </w:pPr>
      <w:r w:rsidRPr="00CE5D7A">
        <w:rPr>
          <w:rFonts w:ascii="Times New Roman" w:hAnsi="Times New Roman" w:cs="Times New Roman"/>
          <w:sz w:val="28"/>
          <w:szCs w:val="28"/>
          <w:lang w:val="tt-RU"/>
        </w:rPr>
        <w:t xml:space="preserve">Укучыларның сәләтен барлау һәм үстерү өчен ел дәвамында системалы эш оештырыла. Ул да берничә этаптан тора: </w:t>
      </w:r>
    </w:p>
    <w:p w:rsidR="00D844F9" w:rsidRPr="00CE5D7A" w:rsidRDefault="00D844F9" w:rsidP="00CE5D7A">
      <w:pPr>
        <w:spacing w:after="0" w:line="240" w:lineRule="auto"/>
        <w:ind w:firstLine="567"/>
        <w:jc w:val="both"/>
        <w:rPr>
          <w:rFonts w:ascii="Times New Roman" w:hAnsi="Times New Roman" w:cs="Times New Roman"/>
          <w:sz w:val="28"/>
          <w:szCs w:val="28"/>
          <w:lang w:val="tt-RU"/>
        </w:rPr>
      </w:pPr>
      <w:r w:rsidRPr="00CE5D7A">
        <w:rPr>
          <w:rFonts w:ascii="Times New Roman" w:hAnsi="Times New Roman" w:cs="Times New Roman"/>
          <w:sz w:val="28"/>
          <w:szCs w:val="28"/>
          <w:lang w:val="tt-RU"/>
        </w:rPr>
        <w:t>Сентябрь аенда ук балаларның кызыксынуларын һәм сәләтен ачыклау максатыннан иҗади эш, эзләнү эше һәм проект ясау эшен тәкъдим ителә. Шушы өч төрле эш балалар турында беренчел күзаллау барлыкка китерә. Ел дәвамында уку процессында һәм сыйныфтан тыш чараларда катнашкан укучылар арасыннан яңа талантлар ачыклана. Укытучы халкында шундый гыйбарә яши: «Укытучысы нинди – укучысы шундый». Һәр сыйныфта татар теле һәм математика, әйләнә-тирә дөнья фәненнән сәләтле, иҗади фикерләүче балалар бар, ләкин һәркайсына юл табарга, кызыксындырырга гына кирәк. Мондый балалар белән эш түбәндәге формаларда алып барыла: дәрестә һәм өйдә иҗади биремнәр эшләү, дәрестән соң калып шөгыльләнү.һ.б</w:t>
      </w:r>
    </w:p>
    <w:p w:rsidR="00D844F9" w:rsidRPr="00CE5D7A" w:rsidRDefault="00D844F9" w:rsidP="00CE5D7A">
      <w:pPr>
        <w:spacing w:after="0" w:line="240" w:lineRule="auto"/>
        <w:ind w:firstLine="567"/>
        <w:jc w:val="both"/>
        <w:rPr>
          <w:rFonts w:ascii="Times New Roman" w:eastAsia="Calibri" w:hAnsi="Times New Roman" w:cs="Times New Roman"/>
          <w:sz w:val="28"/>
          <w:szCs w:val="28"/>
          <w:lang w:val="tt-RU"/>
        </w:rPr>
      </w:pPr>
      <w:r w:rsidRPr="00CE5D7A">
        <w:rPr>
          <w:rFonts w:ascii="Times New Roman" w:eastAsia="Calibri" w:hAnsi="Times New Roman" w:cs="Times New Roman"/>
          <w:sz w:val="28"/>
          <w:szCs w:val="28"/>
          <w:lang w:val="tt-RU"/>
        </w:rPr>
        <w:t>Күренекле педагог А.С.Макаренко: “Аерым шәхес белән эшләү өчен, аны белергә һәм коллективта үстерергә кирәк. Әгәр минем күзаллавымда аерым шәхесләр, анда-монда сибелеп, коллективтан тыш яши икән, әгәр мин аларга коллектив үлчәвеннән башка гына якын киләм икән, мин  моннан бернәрсә чыгара алмаячакмын”, - дигән.Чыннан да, коллективта гына сәләтне аерып алырга, үстерергә мөмкин. Әгәр дә алда әйтеп үтелгән шушы эшләр оештырылмаса, бәйгеләр үткәрелмәсә,  без ничек итеп, балаларның ни дәрәҗәдә сәләтле булуларын күрер идек тә, алар үзләренең булган сәләтләрен  кайларда күрсәтер иделәр.</w:t>
      </w:r>
    </w:p>
    <w:p w:rsidR="00D844F9" w:rsidRPr="00CE5D7A" w:rsidRDefault="00D844F9" w:rsidP="00CE5D7A">
      <w:pPr>
        <w:spacing w:after="0" w:line="240" w:lineRule="auto"/>
        <w:ind w:firstLine="567"/>
        <w:jc w:val="both"/>
        <w:rPr>
          <w:rFonts w:ascii="Times New Roman" w:eastAsia="Calibri" w:hAnsi="Times New Roman" w:cs="Times New Roman"/>
          <w:sz w:val="28"/>
          <w:szCs w:val="28"/>
          <w:lang w:val="tt-RU"/>
        </w:rPr>
      </w:pPr>
      <w:r w:rsidRPr="00CE5D7A">
        <w:rPr>
          <w:rFonts w:ascii="Times New Roman" w:eastAsia="Calibri" w:hAnsi="Times New Roman" w:cs="Times New Roman"/>
          <w:sz w:val="28"/>
          <w:szCs w:val="28"/>
          <w:lang w:val="tt-RU"/>
        </w:rPr>
        <w:t xml:space="preserve">Безнең мәктәптә укучылар саны   күп түгел. Сыйныф ике  туган телләрдә:удмурт, татар  укучыларына бүленеп укый Шул әз генә балалар </w:t>
      </w:r>
      <w:r w:rsidRPr="00CE5D7A">
        <w:rPr>
          <w:rFonts w:ascii="Times New Roman" w:eastAsia="Calibri" w:hAnsi="Times New Roman" w:cs="Times New Roman"/>
          <w:sz w:val="28"/>
          <w:szCs w:val="28"/>
          <w:lang w:val="tt-RU"/>
        </w:rPr>
        <w:lastRenderedPageBreak/>
        <w:t>арасыннан сәләтле балаларны табарга тырышабыз. Бар эштә актив катнашкан, сүзгә җор, укуга оста, тырыш укучы – үзе үк күңелеңне яулап ала. Алар белән түбән сыйныфларда ук эшләр башкарылып килә.Тик бер укучы гына түгел, башкаларны да моңа җәлеп итәргә кирәк.</w:t>
      </w:r>
      <w:r w:rsidRPr="00CE5D7A">
        <w:rPr>
          <w:rFonts w:ascii="Times New Roman" w:hAnsi="Times New Roman" w:cs="Times New Roman"/>
          <w:sz w:val="28"/>
          <w:szCs w:val="28"/>
          <w:lang w:val="tt-RU"/>
        </w:rPr>
        <w:t xml:space="preserve"> Рольле уеннар, викторина, тестлар, сәнгатьле уку кебек эшләр оештырам. Бу эшнең нәтиҗәлелеген тагын да арттыра. Дәресләр ялыктыргыч узмасын өчен  уеннар уздыру зур әһәмияткә ия. Уенның төрле төрләрен: хәрәкәтчән, кагыйдәләр кулланып, урында, шигъри формада һ.б. үткәрәм.  Мәсәлән, “Кайсы артык һәм ни өчен?” “Кул чабыш”, ”Кем күбрәк?” «Уңыш агачы”, “Уңыш баскычы” һ.б. Әкият геройларының хаталарын табу укучыларның фикерләү сәләтен үстерә. Дәресләрне тормыш белән бәйләгәндә күрсәтмә материалларны урынлы һәм нәтиҗәле куллануның әһәмияте бик зур.</w:t>
      </w:r>
      <w:r w:rsidRPr="00CE5D7A">
        <w:rPr>
          <w:rFonts w:ascii="Times New Roman" w:hAnsi="Times New Roman" w:cs="Times New Roman"/>
          <w:sz w:val="28"/>
          <w:szCs w:val="28"/>
          <w:shd w:val="clear" w:color="auto" w:fill="FFFFFF"/>
          <w:lang w:val="tt-RU"/>
        </w:rPr>
        <w:t xml:space="preserve">                                    Дәрестән тыш эшчәнлек “Күңелле спортчылар”,”Сихри карандаш”,Татар халкының йолалары һәм бәйрәмнәре”,”Виртуаль дөнья “,”Һәр көн игелекле эш эшлә “ юнәлешләре буенча алып барыла.</w:t>
      </w:r>
      <w:r w:rsidRPr="00CE5D7A">
        <w:rPr>
          <w:rFonts w:ascii="Times New Roman" w:hAnsi="Times New Roman" w:cs="Times New Roman"/>
          <w:sz w:val="28"/>
          <w:szCs w:val="28"/>
          <w:lang w:val="tt-RU"/>
        </w:rPr>
        <w:t xml:space="preserve"> Үзем   дәресләрне бүгенге көн таләбенә туры китереп, методик яктан дөрес итеп яна стандартларлар кулланып оештырырга тырышам.  </w:t>
      </w:r>
      <w:r w:rsidRPr="00CE5D7A">
        <w:rPr>
          <w:rFonts w:ascii="Times New Roman" w:hAnsi="Times New Roman" w:cs="Times New Roman"/>
          <w:sz w:val="28"/>
          <w:szCs w:val="28"/>
        </w:rPr>
        <w:t>Дәресләремдә презентациялә</w:t>
      </w:r>
      <w:proofErr w:type="gramStart"/>
      <w:r w:rsidRPr="00CE5D7A">
        <w:rPr>
          <w:rFonts w:ascii="Times New Roman" w:hAnsi="Times New Roman" w:cs="Times New Roman"/>
          <w:sz w:val="28"/>
          <w:szCs w:val="28"/>
        </w:rPr>
        <w:t>р</w:t>
      </w:r>
      <w:proofErr w:type="gramEnd"/>
      <w:r w:rsidRPr="00CE5D7A">
        <w:rPr>
          <w:rFonts w:ascii="Times New Roman" w:hAnsi="Times New Roman" w:cs="Times New Roman"/>
          <w:sz w:val="28"/>
          <w:szCs w:val="28"/>
        </w:rPr>
        <w:t xml:space="preserve">, </w:t>
      </w:r>
      <w:proofErr w:type="spellStart"/>
      <w:r w:rsidRPr="00CE5D7A">
        <w:rPr>
          <w:rFonts w:ascii="Times New Roman" w:hAnsi="Times New Roman" w:cs="Times New Roman"/>
          <w:sz w:val="28"/>
          <w:szCs w:val="28"/>
        </w:rPr>
        <w:t>таблицалар</w:t>
      </w:r>
      <w:proofErr w:type="spellEnd"/>
      <w:r w:rsidRPr="00CE5D7A">
        <w:rPr>
          <w:rFonts w:ascii="Times New Roman" w:hAnsi="Times New Roman" w:cs="Times New Roman"/>
          <w:sz w:val="28"/>
          <w:szCs w:val="28"/>
        </w:rPr>
        <w:t xml:space="preserve">, </w:t>
      </w:r>
      <w:proofErr w:type="spellStart"/>
      <w:r w:rsidRPr="00CE5D7A">
        <w:rPr>
          <w:rFonts w:ascii="Times New Roman" w:hAnsi="Times New Roman" w:cs="Times New Roman"/>
          <w:sz w:val="28"/>
          <w:szCs w:val="28"/>
        </w:rPr>
        <w:t>карточкалар</w:t>
      </w:r>
      <w:proofErr w:type="spellEnd"/>
      <w:r w:rsidRPr="00CE5D7A">
        <w:rPr>
          <w:rFonts w:ascii="Times New Roman" w:hAnsi="Times New Roman" w:cs="Times New Roman"/>
          <w:sz w:val="28"/>
          <w:szCs w:val="28"/>
        </w:rPr>
        <w:t xml:space="preserve">, </w:t>
      </w:r>
      <w:proofErr w:type="spellStart"/>
      <w:r w:rsidRPr="00CE5D7A">
        <w:rPr>
          <w:rFonts w:ascii="Times New Roman" w:hAnsi="Times New Roman" w:cs="Times New Roman"/>
          <w:sz w:val="28"/>
          <w:szCs w:val="28"/>
        </w:rPr>
        <w:t>тестлар</w:t>
      </w:r>
      <w:proofErr w:type="spellEnd"/>
      <w:r w:rsidRPr="00CE5D7A">
        <w:rPr>
          <w:rFonts w:ascii="Times New Roman" w:hAnsi="Times New Roman" w:cs="Times New Roman"/>
          <w:sz w:val="28"/>
          <w:szCs w:val="28"/>
        </w:rPr>
        <w:t xml:space="preserve">, </w:t>
      </w:r>
      <w:proofErr w:type="spellStart"/>
      <w:r w:rsidRPr="00CE5D7A">
        <w:rPr>
          <w:rFonts w:ascii="Times New Roman" w:hAnsi="Times New Roman" w:cs="Times New Roman"/>
          <w:sz w:val="28"/>
          <w:szCs w:val="28"/>
        </w:rPr>
        <w:t>картиналар</w:t>
      </w:r>
      <w:proofErr w:type="spellEnd"/>
      <w:r w:rsidRPr="00CE5D7A">
        <w:rPr>
          <w:rFonts w:ascii="Times New Roman" w:hAnsi="Times New Roman" w:cs="Times New Roman"/>
          <w:sz w:val="28"/>
          <w:szCs w:val="28"/>
        </w:rPr>
        <w:t xml:space="preserve">, </w:t>
      </w:r>
      <w:proofErr w:type="spellStart"/>
      <w:r w:rsidRPr="00CE5D7A">
        <w:rPr>
          <w:rFonts w:ascii="Times New Roman" w:hAnsi="Times New Roman" w:cs="Times New Roman"/>
          <w:sz w:val="28"/>
          <w:szCs w:val="28"/>
        </w:rPr>
        <w:t>дисклар</w:t>
      </w:r>
      <w:proofErr w:type="spellEnd"/>
      <w:r w:rsidRPr="00CE5D7A">
        <w:rPr>
          <w:rFonts w:ascii="Times New Roman" w:hAnsi="Times New Roman" w:cs="Times New Roman"/>
          <w:sz w:val="28"/>
          <w:szCs w:val="28"/>
          <w:lang w:val="tt-RU"/>
        </w:rPr>
        <w:t xml:space="preserve">, </w:t>
      </w:r>
      <w:r w:rsidRPr="00CE5D7A">
        <w:rPr>
          <w:rFonts w:ascii="Times New Roman" w:hAnsi="Times New Roman" w:cs="Times New Roman"/>
          <w:sz w:val="28"/>
          <w:szCs w:val="28"/>
        </w:rPr>
        <w:t xml:space="preserve">техник </w:t>
      </w:r>
      <w:proofErr w:type="spellStart"/>
      <w:r w:rsidRPr="00CE5D7A">
        <w:rPr>
          <w:rFonts w:ascii="Times New Roman" w:hAnsi="Times New Roman" w:cs="Times New Roman"/>
          <w:sz w:val="28"/>
          <w:szCs w:val="28"/>
        </w:rPr>
        <w:t>чаралардан</w:t>
      </w:r>
      <w:proofErr w:type="spellEnd"/>
      <w:r w:rsidRPr="00CE5D7A">
        <w:rPr>
          <w:rFonts w:ascii="Times New Roman" w:hAnsi="Times New Roman" w:cs="Times New Roman"/>
          <w:sz w:val="28"/>
          <w:szCs w:val="28"/>
        </w:rPr>
        <w:t xml:space="preserve"> – </w:t>
      </w:r>
      <w:proofErr w:type="spellStart"/>
      <w:r w:rsidRPr="00CE5D7A">
        <w:rPr>
          <w:rFonts w:ascii="Times New Roman" w:hAnsi="Times New Roman" w:cs="Times New Roman"/>
          <w:sz w:val="28"/>
          <w:szCs w:val="28"/>
        </w:rPr>
        <w:t>компьют</w:t>
      </w:r>
      <w:proofErr w:type="spellEnd"/>
      <w:r w:rsidRPr="00CE5D7A">
        <w:rPr>
          <w:rFonts w:ascii="Times New Roman" w:hAnsi="Times New Roman" w:cs="Times New Roman"/>
          <w:sz w:val="28"/>
          <w:szCs w:val="28"/>
          <w:lang w:val="tt-RU"/>
        </w:rPr>
        <w:t>е</w:t>
      </w:r>
      <w:proofErr w:type="spellStart"/>
      <w:r w:rsidRPr="00CE5D7A">
        <w:rPr>
          <w:rFonts w:ascii="Times New Roman" w:hAnsi="Times New Roman" w:cs="Times New Roman"/>
          <w:sz w:val="28"/>
          <w:szCs w:val="28"/>
        </w:rPr>
        <w:t>р</w:t>
      </w:r>
      <w:proofErr w:type="spellEnd"/>
      <w:r w:rsidRPr="00CE5D7A">
        <w:rPr>
          <w:rFonts w:ascii="Times New Roman" w:hAnsi="Times New Roman" w:cs="Times New Roman"/>
          <w:sz w:val="28"/>
          <w:szCs w:val="28"/>
          <w:lang w:val="tt-RU"/>
        </w:rPr>
        <w:t xml:space="preserve"> </w:t>
      </w:r>
      <w:proofErr w:type="spellStart"/>
      <w:r w:rsidRPr="00CE5D7A">
        <w:rPr>
          <w:rFonts w:ascii="Times New Roman" w:hAnsi="Times New Roman" w:cs="Times New Roman"/>
          <w:sz w:val="28"/>
          <w:szCs w:val="28"/>
        </w:rPr>
        <w:t>кулланам</w:t>
      </w:r>
      <w:proofErr w:type="spellEnd"/>
      <w:r w:rsidRPr="00CE5D7A">
        <w:rPr>
          <w:rFonts w:ascii="Times New Roman" w:hAnsi="Times New Roman" w:cs="Times New Roman"/>
          <w:sz w:val="28"/>
          <w:szCs w:val="28"/>
        </w:rPr>
        <w:t xml:space="preserve">. </w:t>
      </w:r>
      <w:r w:rsidRPr="00CE5D7A">
        <w:rPr>
          <w:rFonts w:ascii="Times New Roman" w:hAnsi="Times New Roman" w:cs="Times New Roman"/>
          <w:sz w:val="28"/>
          <w:szCs w:val="28"/>
          <w:lang w:val="tt-RU"/>
        </w:rPr>
        <w:t xml:space="preserve"> Интернеттан күп материаллар алам. Интерактив тактада олимпиада сорауларына бергәләп, аерым – аерым җаваплар эзләү үтә кызыклы эш. </w:t>
      </w:r>
    </w:p>
    <w:p w:rsidR="00D844F9" w:rsidRPr="00CE5D7A" w:rsidRDefault="00D844F9" w:rsidP="00CE5D7A">
      <w:pPr>
        <w:spacing w:after="0" w:line="240" w:lineRule="auto"/>
        <w:ind w:firstLine="567"/>
        <w:jc w:val="both"/>
        <w:rPr>
          <w:rFonts w:ascii="Times New Roman" w:hAnsi="Times New Roman" w:cs="Times New Roman"/>
          <w:sz w:val="28"/>
          <w:szCs w:val="28"/>
          <w:lang w:val="tt-RU"/>
        </w:rPr>
      </w:pPr>
      <w:r w:rsidRPr="00CE5D7A">
        <w:rPr>
          <w:rFonts w:ascii="Times New Roman" w:hAnsi="Times New Roman" w:cs="Times New Roman"/>
          <w:sz w:val="28"/>
          <w:szCs w:val="28"/>
          <w:lang w:val="tt-RU"/>
        </w:rPr>
        <w:t>Укучылар үзләре теләп төрле районара, республика, региональ олимпиадаларда катнашалар. Аларның тырышлыклары мине дә куандыра, киләчәккә планнар корып яшәргә ярдәм итә. Дәрестән тыш чаралар укучыга бик тә ачылырга, сәләтен бөтенләй икенче яктан күрсәтергә булыша. Бу кайбер укучыларга зур этәргеч булып тора. .</w:t>
      </w:r>
      <w:r w:rsidRPr="00CE5D7A">
        <w:rPr>
          <w:rFonts w:ascii="Times New Roman" w:hAnsi="Times New Roman" w:cs="Times New Roman"/>
          <w:sz w:val="28"/>
          <w:szCs w:val="28"/>
          <w:shd w:val="clear" w:color="auto" w:fill="FFFFFF"/>
          <w:lang w:val="tt-RU"/>
        </w:rPr>
        <w:t xml:space="preserve"> Хәзерге заман фәне баланың кече яшьтән үк нәрсәгә сәләтле, hәвәc булуын билгели ала. Балаларның ни дәрәҗәдә сәләтле, талантлы булуын укытучылар, психолог, социаль педагоглар өйрәнергә hәм алардагы бу сыйфатларны үстерергә ярдәм итәргә тиеш. Талантлы бала һәрвакыт үзенең җәмгыятькә кирәклеген тоеп, алга таба зур эшләр башкара алуына ышанып яшәргә тиеш.</w:t>
      </w:r>
      <w:r w:rsidRPr="00CE5D7A">
        <w:rPr>
          <w:rFonts w:ascii="Times New Roman" w:hAnsi="Times New Roman" w:cs="Times New Roman"/>
          <w:sz w:val="28"/>
          <w:szCs w:val="28"/>
          <w:lang w:val="tt-RU"/>
        </w:rPr>
        <w:t xml:space="preserve"> Олимпиадага бер ай кала, укучы белән һәр көнне шөгыльләнәм, татар теленнән, мәсәлән, тел гыйлеме бүлекләрен карап чыкканнан соң, фонетиканы кабатлыйбыз. Алдыбызга бишенче сыйныф дәреслеген, “Татар грамматикасы”н, укучының үзенең кагыйдәләр дәфтәрен, Ф.Сафиуллинаның “Хәзерге татар әдәби теле” китабын куябыз. Җиңелдән катлаулыга таба барып, һәр грамматик күренешне тикшерәбез.</w:t>
      </w:r>
    </w:p>
    <w:p w:rsidR="00D844F9" w:rsidRPr="00CE5D7A" w:rsidRDefault="00D844F9" w:rsidP="00CE5D7A">
      <w:pPr>
        <w:spacing w:after="0" w:line="240" w:lineRule="auto"/>
        <w:ind w:firstLine="567"/>
        <w:jc w:val="both"/>
        <w:rPr>
          <w:rFonts w:ascii="Times New Roman" w:hAnsi="Times New Roman" w:cs="Times New Roman"/>
          <w:sz w:val="28"/>
          <w:szCs w:val="28"/>
          <w:lang w:val="tt-RU"/>
        </w:rPr>
      </w:pPr>
      <w:r w:rsidRPr="00CE5D7A">
        <w:rPr>
          <w:rFonts w:ascii="Times New Roman" w:hAnsi="Times New Roman" w:cs="Times New Roman"/>
          <w:sz w:val="28"/>
          <w:szCs w:val="28"/>
          <w:lang w:val="tt-RU"/>
        </w:rPr>
        <w:t xml:space="preserve">Сүзлекләр белән эшләүгә аеруча игътибар итәм. Тел галимнәренең хезмәтләре белән танышу да уңай нәтиҗә бирә, балаларда кызыксыну уята. Җирле матбугат язмаларын күзәтү, андагы фикер төгәлсезлекләрен, стиль хаталарын төзәтү, бүгенге шигъриятне, бигрәк тә җыр текстларына тәнкыйди карау балаларның сөйләм байлыгын үстерә, аларны образлы фикер йөртүгә этәрә. Мин беркайчан да кагыйдәләрне аңлар-аңламас ятлату белән шөгыльләнмим. Төп максатым – укучының теге яки бу тел күренешен аңлап үзләштерүе һәм, шуның нәтиҗәсе буларак, төрле авырлыктагы гамәли </w:t>
      </w:r>
      <w:r w:rsidRPr="00CE5D7A">
        <w:rPr>
          <w:rFonts w:ascii="Times New Roman" w:hAnsi="Times New Roman" w:cs="Times New Roman"/>
          <w:sz w:val="28"/>
          <w:szCs w:val="28"/>
          <w:lang w:val="tt-RU"/>
        </w:rPr>
        <w:lastRenderedPageBreak/>
        <w:t>күнегүләрне үти алуы.Телне белү төрле анализ ярдәмендә ачыла, күренә. Шуңа күрә олимпиада эшендә фонетик, лексик, морфологик, синтаксик һ.б. төр анализлар мәҗбүри булырга тиеш, дип саныйм.</w:t>
      </w:r>
    </w:p>
    <w:p w:rsidR="00802027" w:rsidRPr="00CE5D7A" w:rsidRDefault="00D844F9" w:rsidP="00CE5D7A">
      <w:pPr>
        <w:spacing w:after="0" w:line="240" w:lineRule="auto"/>
        <w:ind w:firstLine="567"/>
        <w:jc w:val="both"/>
        <w:rPr>
          <w:lang w:val="tt-RU"/>
        </w:rPr>
      </w:pPr>
      <w:r w:rsidRPr="00CE5D7A">
        <w:rPr>
          <w:rFonts w:ascii="Times New Roman" w:hAnsi="Times New Roman" w:cs="Times New Roman"/>
          <w:sz w:val="28"/>
          <w:szCs w:val="28"/>
          <w:shd w:val="clear" w:color="auto" w:fill="FFFFFF"/>
          <w:lang w:val="tt-RU"/>
        </w:rPr>
        <w:t>Күренекле шәхесләрне, Бөек Ватан сугышында катнашкан һәм һәлак булган язучыларны, шәхес культы корбаннарын һәм аларның әсәрләрен, тарихи темага багышланган материалларны яхшылап өйрәнәбез. Г.Тукай, Кол Гали, Г.Исхакый, М.Җәлил исемендәге бүләкләргә, “Халык язучысы” дигән мактаулы исемгә лаек булган язучыларның исемнәрен ятлыйбыз. Юбиляр язучылар, шагыйрьләр, хәзерге көн язучылары, шагыйрьләре, драматурглар, аларның әсәрләре турында да мәгълүмат туплыйбыз. Казан телевидениесеннән “Мәдәният дөньясында”, “Яшәсен театр”, “Тамчы-шоу”, “Капма-каршы” һ.б. тапшыруларын, татарча спектакльләрне карыйбыз, вакытлы матбугаттагы кирәкле мәкаләләр, “Мәгариф” журналында чыккан үрнәк иншалар белән танышабыз.   Тормышның нинди дә булса өлкәсендә уңышка ирешсә, укучының эшчәнлеге тагын да активлаша, физик һәм психик сәламәтлеге ныгый. Моны без һәрвакыт истә тотарга тырышабыз. Безнең өчен олимпиада үзмаксат түгел, ә төпле белем бирүнең бер юнәлеше. Мәктәптә белем алу атмосферасы тудырырга, дәвамчанлыкны сакларга кирәк. Шулай иткәндә генә уку-укыту процессы укучыга да, укытучыга да күңелле һәм файдалы булачак.</w:t>
      </w:r>
    </w:p>
    <w:sectPr w:rsidR="00802027" w:rsidRPr="00CE5D7A" w:rsidSect="00EA51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D844F9"/>
    <w:rsid w:val="002420D4"/>
    <w:rsid w:val="00802027"/>
    <w:rsid w:val="00C62821"/>
    <w:rsid w:val="00CE5D7A"/>
    <w:rsid w:val="00D844F9"/>
    <w:rsid w:val="00DF06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4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44F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1031</Words>
  <Characters>5877</Characters>
  <Application>Microsoft Office Word</Application>
  <DocSecurity>0</DocSecurity>
  <Lines>48</Lines>
  <Paragraphs>13</Paragraphs>
  <ScaleCrop>false</ScaleCrop>
  <Company>SPecialiST RePack</Company>
  <LinksUpToDate>false</LinksUpToDate>
  <CharactersWithSpaces>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ФМИ</cp:lastModifiedBy>
  <cp:revision>3</cp:revision>
  <dcterms:created xsi:type="dcterms:W3CDTF">2016-09-14T14:25:00Z</dcterms:created>
  <dcterms:modified xsi:type="dcterms:W3CDTF">2016-09-28T07:35:00Z</dcterms:modified>
</cp:coreProperties>
</file>