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9A" w:rsidRDefault="00FE3061" w:rsidP="00DD699A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5D0">
        <w:rPr>
          <w:rFonts w:ascii="Times New Roman" w:hAnsi="Times New Roman" w:cs="Times New Roman"/>
          <w:b/>
          <w:sz w:val="24"/>
          <w:szCs w:val="24"/>
        </w:rPr>
        <w:t>Инноваци</w:t>
      </w:r>
      <w:r w:rsidR="00F2675D" w:rsidRPr="00DB75D0">
        <w:rPr>
          <w:rFonts w:ascii="Times New Roman" w:hAnsi="Times New Roman" w:cs="Times New Roman"/>
          <w:b/>
          <w:sz w:val="24"/>
          <w:szCs w:val="24"/>
        </w:rPr>
        <w:t>онные технологии</w:t>
      </w:r>
      <w:r w:rsidRPr="00DB75D0">
        <w:rPr>
          <w:rFonts w:ascii="Times New Roman" w:hAnsi="Times New Roman" w:cs="Times New Roman"/>
          <w:b/>
          <w:sz w:val="24"/>
          <w:szCs w:val="24"/>
        </w:rPr>
        <w:t xml:space="preserve">  на уроках технологии в начальной  школе.</w:t>
      </w:r>
    </w:p>
    <w:p w:rsidR="00DB75D0" w:rsidRPr="00DB75D0" w:rsidRDefault="00DB75D0" w:rsidP="00DD699A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5D0" w:rsidRDefault="00FE3061" w:rsidP="00DB75D0">
      <w:pPr>
        <w:pStyle w:val="a5"/>
        <w:ind w:left="354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Вячеславовна, </w:t>
      </w:r>
    </w:p>
    <w:p w:rsidR="00DB75D0" w:rsidRDefault="00FE3061" w:rsidP="00DB75D0">
      <w:pPr>
        <w:pStyle w:val="a5"/>
        <w:ind w:left="35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классов,</w:t>
      </w:r>
    </w:p>
    <w:p w:rsidR="00DB75D0" w:rsidRDefault="00FE3061" w:rsidP="00DB75D0">
      <w:pPr>
        <w:pStyle w:val="a5"/>
        <w:ind w:left="35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Муниципальное общеобразовательное учреждение </w:t>
      </w:r>
    </w:p>
    <w:p w:rsidR="00DB75D0" w:rsidRDefault="00FE3061" w:rsidP="00DB75D0">
      <w:pPr>
        <w:pStyle w:val="a5"/>
        <w:ind w:left="35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«Лицей №42» городского округа город Уфа РБ, </w:t>
      </w:r>
    </w:p>
    <w:p w:rsidR="00FE3061" w:rsidRDefault="00DB75D0" w:rsidP="00DB75D0">
      <w:pPr>
        <w:pStyle w:val="a5"/>
        <w:ind w:left="3540" w:firstLine="567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16A8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ssv</w:t>
        </w:r>
        <w:r w:rsidRPr="00A16A86">
          <w:rPr>
            <w:rStyle w:val="a6"/>
            <w:rFonts w:ascii="Times New Roman" w:hAnsi="Times New Roman" w:cs="Times New Roman"/>
            <w:sz w:val="24"/>
            <w:szCs w:val="24"/>
          </w:rPr>
          <w:t>.1978@</w:t>
        </w:r>
        <w:r w:rsidRPr="00A16A8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16A8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A16A8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B75D0" w:rsidRPr="00DB75D0" w:rsidRDefault="00DB75D0" w:rsidP="00DB75D0">
      <w:pPr>
        <w:pStyle w:val="a5"/>
        <w:ind w:left="3540" w:firstLine="567"/>
        <w:rPr>
          <w:rFonts w:ascii="Times New Roman" w:hAnsi="Times New Roman" w:cs="Times New Roman"/>
          <w:sz w:val="24"/>
          <w:szCs w:val="24"/>
        </w:rPr>
      </w:pP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>Инновации, характерны для любой профессиональной деятельности человека и становятся предметом изучения, анализа и внедрения. Педагогическая инновация</w:t>
      </w:r>
      <w:r w:rsidR="00F26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699A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DD699A">
        <w:rPr>
          <w:rFonts w:ascii="Times New Roman" w:hAnsi="Times New Roman" w:cs="Times New Roman"/>
          <w:sz w:val="24"/>
          <w:szCs w:val="24"/>
        </w:rPr>
        <w:t xml:space="preserve">ововведение в педагогическую деятельность, изменения в содержании и технологии обучения и воспитания, имеющие целью повышение их эффективности. Таким образом, инновационный процесс заключается в формировании и развитии содержания и организации нового. В целом под инновационным процессом понимается комплексная деятельность по созданию, освоению, использованию и распространению новшеств. Целью инновационной деятельности является качественное изменение личности </w:t>
      </w:r>
      <w:proofErr w:type="gramStart"/>
      <w:r w:rsidR="00F2675D">
        <w:rPr>
          <w:rFonts w:ascii="Times New Roman" w:hAnsi="Times New Roman" w:cs="Times New Roman"/>
          <w:sz w:val="24"/>
          <w:szCs w:val="24"/>
        </w:rPr>
        <w:t>об</w:t>
      </w:r>
      <w:r w:rsidRPr="00DD699A">
        <w:rPr>
          <w:rFonts w:ascii="Times New Roman" w:hAnsi="Times New Roman" w:cs="Times New Roman"/>
          <w:sz w:val="24"/>
          <w:szCs w:val="24"/>
        </w:rPr>
        <w:t>уча</w:t>
      </w:r>
      <w:r w:rsidR="00F2675D">
        <w:rPr>
          <w:rFonts w:ascii="Times New Roman" w:hAnsi="Times New Roman" w:cs="Times New Roman"/>
          <w:sz w:val="24"/>
          <w:szCs w:val="24"/>
        </w:rPr>
        <w:t>ю</w:t>
      </w:r>
      <w:r w:rsidRPr="00DD699A">
        <w:rPr>
          <w:rFonts w:ascii="Times New Roman" w:hAnsi="Times New Roman" w:cs="Times New Roman"/>
          <w:sz w:val="24"/>
          <w:szCs w:val="24"/>
        </w:rPr>
        <w:t>щегося</w:t>
      </w:r>
      <w:proofErr w:type="gramEnd"/>
      <w:r w:rsidRPr="00DD699A">
        <w:rPr>
          <w:rFonts w:ascii="Times New Roman" w:hAnsi="Times New Roman" w:cs="Times New Roman"/>
          <w:sz w:val="24"/>
          <w:szCs w:val="24"/>
        </w:rPr>
        <w:t>. Развитие умения мотивировать действия, самостоятельно ориентироваться в получаемой информации, формирование творческого нешаблонного мышления, развитие детей за счет максимального раскрытия их природных способностей, используя новейшие достижения науки и практики - основные цели инновационной деятельности.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>Развитие ребенка как самостоятельной ответственной личности, умеющей думать, ставить и решать жизненные и профессиональные задачи, любящего родину – вот задача, обозначенная в новых стандартах образования, по которым нам необходимо жить и работать.</w:t>
      </w:r>
    </w:p>
    <w:p w:rsidR="00DD699A" w:rsidRPr="00DD699A" w:rsidRDefault="00DD699A" w:rsidP="00DD699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 xml:space="preserve">Творчество же – важнейшее средство эстетического развития и формирования целостной личности, ее духовности, творческой индивидуальности, интеллектуального и эмоционального богатства. 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>Новые технологии, методики и способы обучения   разрабатываются для того, чтобы каждый ребенок, окончив школу, смог добиться успеха в жизни, используя все свои возможности.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 xml:space="preserve">Таким образом, целью инновационных технологий является формирование активной, творческой личности будущего специалиста, способного самостоятельно строить и корректировать свою учебно-познавательную деятельность. 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color w:val="000000"/>
          <w:sz w:val="24"/>
          <w:szCs w:val="24"/>
        </w:rPr>
        <w:t>Программа  предмета «Технология»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 xml:space="preserve">Инновационные компьютерные технологии на уроках технологии включают в себя применение различных методов, например использование мультимедиа технологий, которые включают в себя использование текста, графики, видео в учебном процессе. Средства мультимедиа позволяют обеспечить наилучшую, по сравнению с другими техническими средствами обучения, реализацию принципа наглядности, в большей степени способствуют укреплению знаний и на практических занятиях – умений. Использование на занятиях </w:t>
      </w:r>
      <w:proofErr w:type="spellStart"/>
      <w:proofErr w:type="gramStart"/>
      <w:r w:rsidRPr="00DD699A">
        <w:rPr>
          <w:rFonts w:ascii="Times New Roman" w:hAnsi="Times New Roman" w:cs="Times New Roman"/>
          <w:sz w:val="24"/>
          <w:szCs w:val="24"/>
        </w:rPr>
        <w:t>слайд-фильмов</w:t>
      </w:r>
      <w:proofErr w:type="spellEnd"/>
      <w:proofErr w:type="gramEnd"/>
      <w:r w:rsidRPr="00DD699A">
        <w:rPr>
          <w:rFonts w:ascii="Times New Roman" w:hAnsi="Times New Roman" w:cs="Times New Roman"/>
          <w:sz w:val="24"/>
          <w:szCs w:val="24"/>
        </w:rPr>
        <w:t xml:space="preserve"> позволяет наглядно продемонстрировать всей группе правильные приемы работы, их последовательность, что весьма затруднительно сделать,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sz w:val="24"/>
          <w:szCs w:val="24"/>
        </w:rPr>
        <w:t>показывая их непосредственно на рабочем ме</w:t>
      </w:r>
      <w:r w:rsidR="00F2675D">
        <w:rPr>
          <w:rFonts w:ascii="Times New Roman" w:hAnsi="Times New Roman" w:cs="Times New Roman"/>
          <w:sz w:val="24"/>
          <w:szCs w:val="24"/>
        </w:rPr>
        <w:t>с</w:t>
      </w:r>
      <w:r w:rsidRPr="00DD699A">
        <w:rPr>
          <w:rFonts w:ascii="Times New Roman" w:hAnsi="Times New Roman" w:cs="Times New Roman"/>
          <w:sz w:val="24"/>
          <w:szCs w:val="24"/>
        </w:rPr>
        <w:t xml:space="preserve">те. </w:t>
      </w:r>
      <w:r w:rsidR="00F2675D">
        <w:rPr>
          <w:rFonts w:ascii="Times New Roman" w:hAnsi="Times New Roman" w:cs="Times New Roman"/>
          <w:sz w:val="24"/>
          <w:szCs w:val="24"/>
        </w:rPr>
        <w:t>Обу</w:t>
      </w:r>
      <w:r w:rsidRPr="00DD699A">
        <w:rPr>
          <w:rFonts w:ascii="Times New Roman" w:hAnsi="Times New Roman" w:cs="Times New Roman"/>
          <w:sz w:val="24"/>
          <w:szCs w:val="24"/>
        </w:rPr>
        <w:t>ча</w:t>
      </w:r>
      <w:r w:rsidR="00F2675D">
        <w:rPr>
          <w:rFonts w:ascii="Times New Roman" w:hAnsi="Times New Roman" w:cs="Times New Roman"/>
          <w:sz w:val="24"/>
          <w:szCs w:val="24"/>
        </w:rPr>
        <w:t>ю</w:t>
      </w:r>
      <w:r w:rsidRPr="00DD699A">
        <w:rPr>
          <w:rFonts w:ascii="Times New Roman" w:hAnsi="Times New Roman" w:cs="Times New Roman"/>
          <w:sz w:val="24"/>
          <w:szCs w:val="24"/>
        </w:rPr>
        <w:t xml:space="preserve">щиеся вникают в динамику технологического процесса, особенности выполнения каждой операции. Поскольку учебный фильм может содержать материал разной степени сложности, появляется возможность дифференцировать учебный материал, задания в зависимости от подготовленности той или иной группы </w:t>
      </w:r>
      <w:proofErr w:type="gramStart"/>
      <w:r w:rsidR="00F2675D">
        <w:rPr>
          <w:rFonts w:ascii="Times New Roman" w:hAnsi="Times New Roman" w:cs="Times New Roman"/>
          <w:sz w:val="24"/>
          <w:szCs w:val="24"/>
        </w:rPr>
        <w:t>об</w:t>
      </w:r>
      <w:r w:rsidRPr="00DD699A">
        <w:rPr>
          <w:rFonts w:ascii="Times New Roman" w:hAnsi="Times New Roman" w:cs="Times New Roman"/>
          <w:sz w:val="24"/>
          <w:szCs w:val="24"/>
        </w:rPr>
        <w:t>уча</w:t>
      </w:r>
      <w:r w:rsidR="00F2675D">
        <w:rPr>
          <w:rFonts w:ascii="Times New Roman" w:hAnsi="Times New Roman" w:cs="Times New Roman"/>
          <w:sz w:val="24"/>
          <w:szCs w:val="24"/>
        </w:rPr>
        <w:t>ю</w:t>
      </w:r>
      <w:r w:rsidRPr="00DD699A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DD699A">
        <w:rPr>
          <w:rFonts w:ascii="Times New Roman" w:hAnsi="Times New Roman" w:cs="Times New Roman"/>
          <w:sz w:val="24"/>
          <w:szCs w:val="24"/>
        </w:rPr>
        <w:t xml:space="preserve">, полнее учитывать возможности каждого ученика. </w:t>
      </w:r>
    </w:p>
    <w:p w:rsid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Я использую ИКТ на разных этапах урока: при объяснении нового материала  и при закреплении, при повторении и на этапе контроля и рефлексии. Беседа посредством ИКТ 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активизирует память и речь. Физ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ические 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минутки  и динамические паузы также выигрывают при использовании ИКТ. 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699A">
        <w:rPr>
          <w:rFonts w:ascii="Times New Roman" w:hAnsi="Times New Roman" w:cs="Times New Roman"/>
          <w:iCs/>
          <w:color w:val="000000"/>
          <w:sz w:val="24"/>
          <w:szCs w:val="24"/>
        </w:rPr>
        <w:t>Презентация позволяет учителю не просто читать лекцию, но вести беседу с обучающимися, задавая вопросы по теме, побуждая обучающихся активизировать знания, полученные ранее по другим предметам, высказывать предположения (как вы думаете, какой из способов рациональнее, почему?),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iCs/>
          <w:color w:val="000000"/>
          <w:sz w:val="24"/>
          <w:szCs w:val="24"/>
        </w:rPr>
        <w:t>анализировать полученную информацию (многообразие видов бумаги, ткани), сравнивать (чем отличаются виды бумаги), обобщать (лабораторная работа «Определение свойств разных видов бумаги, ткани), делать выводы (какими свойствами</w:t>
      </w:r>
      <w:proofErr w:type="gramEnd"/>
      <w:r w:rsidRPr="00DD699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обладает</w:t>
      </w:r>
      <w:proofErr w:type="gramStart"/>
      <w:r w:rsidRPr="00DD699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.</w:t>
      </w:r>
      <w:proofErr w:type="gramEnd"/>
      <w:r w:rsidRPr="00DD699A">
        <w:rPr>
          <w:rFonts w:ascii="Times New Roman" w:hAnsi="Times New Roman" w:cs="Times New Roman"/>
          <w:iCs/>
          <w:color w:val="000000"/>
          <w:sz w:val="24"/>
          <w:szCs w:val="24"/>
        </w:rPr>
        <w:t>.), тем самым, развивая мышление учащихся, активизируя их познавательную деятельность.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>Метод проектов</w:t>
      </w:r>
      <w:r w:rsidR="002051D3">
        <w:rPr>
          <w:rFonts w:ascii="Times New Roman" w:hAnsi="Times New Roman" w:cs="Times New Roman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D699A">
        <w:rPr>
          <w:rFonts w:ascii="Times New Roman" w:hAnsi="Times New Roman" w:cs="Times New Roman"/>
          <w:sz w:val="24"/>
          <w:szCs w:val="24"/>
        </w:rPr>
        <w:t>это то</w:t>
      </w:r>
      <w:proofErr w:type="gramEnd"/>
      <w:r w:rsidRPr="00DD699A">
        <w:rPr>
          <w:rFonts w:ascii="Times New Roman" w:hAnsi="Times New Roman" w:cs="Times New Roman"/>
          <w:sz w:val="24"/>
          <w:szCs w:val="24"/>
        </w:rPr>
        <w:t xml:space="preserve"> дидактическое средство, которое способствует формированию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99A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DD699A">
        <w:rPr>
          <w:rFonts w:ascii="Times New Roman" w:hAnsi="Times New Roman" w:cs="Times New Roman"/>
          <w:sz w:val="24"/>
          <w:szCs w:val="24"/>
        </w:rPr>
        <w:t xml:space="preserve"> и позволяет учащимся находить оптимальные пути достижения сформулированных целей при соответствующем руководстве со стороны педагога. Работая над развитием творческих способностей учащихся, я убедилась, что особое внимание надо направлять на формирование положительной мотивации учащихся, самостоятельное овладение знаниями, творческий подход в обучении. В основе метода проектов лежит </w:t>
      </w:r>
      <w:proofErr w:type="spellStart"/>
      <w:r w:rsidRPr="00DD699A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DD699A">
        <w:rPr>
          <w:rFonts w:ascii="Times New Roman" w:hAnsi="Times New Roman" w:cs="Times New Roman"/>
          <w:sz w:val="24"/>
          <w:szCs w:val="24"/>
        </w:rPr>
        <w:t>, умение ориентироваться в информационном пространстве и самостоятельно конструировать свои знания. Технологии проектирования лежат в основе методов проектов, поэтому учащиеся в первую очередь должны быть ознакомлены с основными стратегиями проектирования. Важно сформировать у них устойчивый интерес к технологическому творчеству, которое способствует пониманию структуры и состава технологического процесса в общественном виде и обеспечивает перенос усвоенных знаний в самые разнообразные ситуации.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>При проведении проектной работы в школе и защите проекта – это, прежде всего демонстрация результатов самостоятельной работы учащихся и один из главных этапов их обучения. Обучая других, обучаешься сам.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sz w:val="24"/>
          <w:szCs w:val="24"/>
        </w:rPr>
        <w:t>Понимая эту закономерность, ученик, изучив что-то, стремиться рассказать об этом другим. В ходе защиты проекта школьники учатся излагать полученную информацию, сталкиваться с другими взглядами на проблему, учатся доказывать свою точку зрения и отвечать на вопросы.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>Применяя метод проектов можно выделить два варианта тем для проектирования:</w:t>
      </w:r>
    </w:p>
    <w:p w:rsidR="00DD699A" w:rsidRPr="00DD699A" w:rsidRDefault="00DD699A" w:rsidP="00DD699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D699A">
        <w:rPr>
          <w:rFonts w:ascii="Times New Roman" w:hAnsi="Times New Roman" w:cs="Times New Roman"/>
          <w:sz w:val="24"/>
          <w:szCs w:val="24"/>
        </w:rPr>
        <w:t> тематические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sz w:val="24"/>
          <w:szCs w:val="24"/>
        </w:rPr>
        <w:t xml:space="preserve">индивидуальные проблемные задания, небольшие по объему и включающие во все возможные варианты решения, вновь полученные знания; </w:t>
      </w:r>
    </w:p>
    <w:p w:rsidR="00DD699A" w:rsidRPr="00DD699A" w:rsidRDefault="00DD699A" w:rsidP="00DD699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D699A">
        <w:rPr>
          <w:rFonts w:ascii="Times New Roman" w:hAnsi="Times New Roman" w:cs="Times New Roman"/>
          <w:sz w:val="24"/>
          <w:szCs w:val="24"/>
        </w:rPr>
        <w:t xml:space="preserve"> итоговые — сравнительно объемные проблемные задания, выполняемые на протяжении длительного периода времени (учебный год). 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sz w:val="24"/>
          <w:szCs w:val="24"/>
        </w:rPr>
        <w:t>Учебные проекты выполняются непосредственно на уроке,  и в качестве вида внеклассной самостоятельной работы.  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699A">
        <w:rPr>
          <w:rFonts w:ascii="Times New Roman" w:hAnsi="Times New Roman" w:cs="Times New Roman"/>
          <w:iCs/>
          <w:sz w:val="24"/>
          <w:szCs w:val="24"/>
        </w:rPr>
        <w:t>Например, изучив  тему «Комнатные растения», дети  не просто могут заняться посадкой и пересадкой растений, но и создать  цветочный горшок по собственным эскизам. В дальнейшем работы используются в виде подарка учителям, мамам, бабушкам.</w:t>
      </w:r>
    </w:p>
    <w:p w:rsidR="00DD699A" w:rsidRPr="00DD699A" w:rsidRDefault="00DD699A" w:rsidP="00DD699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</w:t>
      </w:r>
      <w:r w:rsidR="002051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своей </w:t>
      </w:r>
      <w:r w:rsidR="002051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работе </w:t>
      </w:r>
      <w:r w:rsidR="002051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  <w:r w:rsidRPr="00DD699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использую </w:t>
      </w:r>
      <w:r w:rsidR="002051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технологию</w:t>
      </w:r>
      <w:r w:rsidR="002051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мастерских, которая  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основывается </w:t>
      </w:r>
      <w:r w:rsidR="00205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>на идеях свободного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 Ж.-Ж. Руссо,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Л.Толстого,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психологии гуманизма </w:t>
      </w:r>
      <w:proofErr w:type="spellStart"/>
      <w:r w:rsidRPr="00DD699A">
        <w:rPr>
          <w:rFonts w:ascii="Times New Roman" w:hAnsi="Times New Roman" w:cs="Times New Roman"/>
          <w:color w:val="000000"/>
          <w:sz w:val="24"/>
          <w:szCs w:val="24"/>
        </w:rPr>
        <w:t>Л.С.Выготского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D699A" w:rsidRPr="00DD699A" w:rsidRDefault="00DD699A" w:rsidP="00DD699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В технологии мастерских главное не сообщить и усвоить информацию, а передать способы работы. Передавать способы работы, а не конкретные знания – очень не простая задача для учителя. Тем </w:t>
      </w:r>
      <w:r>
        <w:rPr>
          <w:rFonts w:ascii="Times New Roman" w:hAnsi="Times New Roman" w:cs="Times New Roman"/>
          <w:color w:val="000000"/>
          <w:sz w:val="24"/>
          <w:szCs w:val="24"/>
        </w:rPr>
        <w:t>ценнее</w:t>
      </w:r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результаты, выражающиеся в овладении учащимися творческими умениями, в формировании личности, способной к самосовершенствованию, саморазвитию, что является одной из задач, поставленных перед педагогами  ФГОС  2-го поколения.   </w:t>
      </w:r>
    </w:p>
    <w:p w:rsidR="00DD699A" w:rsidRPr="00DD699A" w:rsidRDefault="00DD699A" w:rsidP="00DD699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iCs/>
          <w:sz w:val="24"/>
          <w:szCs w:val="24"/>
        </w:rPr>
        <w:t xml:space="preserve">Например, дети получают исходный материал </w:t>
      </w: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D699A">
        <w:rPr>
          <w:rFonts w:ascii="Times New Roman" w:hAnsi="Times New Roman" w:cs="Times New Roman"/>
          <w:iCs/>
          <w:sz w:val="24"/>
          <w:szCs w:val="24"/>
        </w:rPr>
        <w:t xml:space="preserve"> вату, </w:t>
      </w:r>
      <w:proofErr w:type="gramStart"/>
      <w:r w:rsidRPr="00DD699A">
        <w:rPr>
          <w:rFonts w:ascii="Times New Roman" w:hAnsi="Times New Roman" w:cs="Times New Roman"/>
          <w:iCs/>
          <w:sz w:val="24"/>
          <w:szCs w:val="24"/>
        </w:rPr>
        <w:t>использовав</w:t>
      </w:r>
      <w:proofErr w:type="gramEnd"/>
      <w:r w:rsidRPr="00DD699A">
        <w:rPr>
          <w:rFonts w:ascii="Times New Roman" w:hAnsi="Times New Roman" w:cs="Times New Roman"/>
          <w:iCs/>
          <w:sz w:val="24"/>
          <w:szCs w:val="24"/>
        </w:rPr>
        <w:t xml:space="preserve"> которую, они сделают свои открытия. Дети знакомятся со способом ее обработки, раскладки на бумаге. К этому материалу предлагается несколько заданий (например, нарисовать  животных, используя имеющиеся инструменты и материалы). Для выполнения задания понадобятся навыки поиска, внимание и сообразительность, помощь друзей и творческий настрой. </w:t>
      </w:r>
    </w:p>
    <w:p w:rsidR="00DD699A" w:rsidRPr="00DD699A" w:rsidRDefault="00DD699A" w:rsidP="00DD699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699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Игровые технологии и игровая деятельность рассматривается как наиболее доступный эффективный метод обучения школьника его собственной активной позиции, связанный с инициативой, фантазией, творчеством. Игровые формы обучения позволяют использовать все уровни усвоения знаний: от воспроизводящей деятельности через </w:t>
      </w:r>
      <w:proofErr w:type="gramStart"/>
      <w:r w:rsidRPr="00DD699A">
        <w:rPr>
          <w:rFonts w:ascii="Times New Roman" w:hAnsi="Times New Roman" w:cs="Times New Roman"/>
          <w:color w:val="000000"/>
          <w:sz w:val="24"/>
          <w:szCs w:val="24"/>
        </w:rPr>
        <w:t>преобразующую</w:t>
      </w:r>
      <w:proofErr w:type="gramEnd"/>
      <w:r w:rsidRPr="00DD699A">
        <w:rPr>
          <w:rFonts w:ascii="Times New Roman" w:hAnsi="Times New Roman" w:cs="Times New Roman"/>
          <w:color w:val="000000"/>
          <w:sz w:val="24"/>
          <w:szCs w:val="24"/>
        </w:rPr>
        <w:t xml:space="preserve"> к главной цели - творческо-поисковой деятельности. </w:t>
      </w:r>
    </w:p>
    <w:p w:rsidR="00DD699A" w:rsidRPr="002051D3" w:rsidRDefault="00DD699A" w:rsidP="0085354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54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Деловые,  ролевые игры,  участие в фестивалях народного искусства, </w:t>
      </w:r>
      <w:r w:rsidRPr="0085354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игровая организация учебного процесса  н</w:t>
      </w:r>
      <w:r w:rsidRPr="00853544">
        <w:rPr>
          <w:rFonts w:ascii="Times New Roman" w:hAnsi="Times New Roman" w:cs="Times New Roman"/>
          <w:sz w:val="24"/>
          <w:szCs w:val="24"/>
        </w:rPr>
        <w:t xml:space="preserve">астраивает детей на создание «прекрасного» Поделки не должны просто </w:t>
      </w:r>
      <w:proofErr w:type="gramStart"/>
      <w:r w:rsidRPr="00853544">
        <w:rPr>
          <w:rFonts w:ascii="Times New Roman" w:hAnsi="Times New Roman" w:cs="Times New Roman"/>
          <w:sz w:val="24"/>
          <w:szCs w:val="24"/>
        </w:rPr>
        <w:t>пылится</w:t>
      </w:r>
      <w:proofErr w:type="gramEnd"/>
      <w:r w:rsidRPr="00853544">
        <w:rPr>
          <w:rFonts w:ascii="Times New Roman" w:hAnsi="Times New Roman" w:cs="Times New Roman"/>
          <w:sz w:val="24"/>
          <w:szCs w:val="24"/>
        </w:rPr>
        <w:t xml:space="preserve"> на полке! Все должно быть использовано. Например, подставка для карандашей, ваза для цветов, коробочка для мелочей, рамка для фотографий  - всё это пригодиться в быту.</w:t>
      </w:r>
    </w:p>
    <w:p w:rsidR="00853544" w:rsidRPr="002051D3" w:rsidRDefault="00853544" w:rsidP="002051D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D3">
        <w:rPr>
          <w:rFonts w:ascii="Times New Roman" w:hAnsi="Times New Roman" w:cs="Times New Roman"/>
          <w:sz w:val="24"/>
          <w:szCs w:val="24"/>
        </w:rPr>
        <w:t>На уроках и во время внеурочной деятельности  применяю технологию программированного обучения.   Данная технология  позволяет четко соблюсти рецептуру и последовательность действий и разработать свой рецепт (программу)  изготовления  какого-либо изделия.</w:t>
      </w:r>
    </w:p>
    <w:p w:rsidR="00853544" w:rsidRPr="002051D3" w:rsidRDefault="002051D3" w:rsidP="002051D3">
      <w:pPr>
        <w:pStyle w:val="a5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853544" w:rsidRPr="002051D3">
        <w:rPr>
          <w:rFonts w:ascii="Times New Roman" w:hAnsi="Times New Roman" w:cs="Times New Roman"/>
          <w:iCs/>
          <w:sz w:val="24"/>
          <w:szCs w:val="24"/>
        </w:rPr>
        <w:t>Использую мастер-классы, как в прямом показе, так и созданные с помощью ИКТ в виде презентаций или записанные пошагово на видео. Это могут быть подготовленные мной, моими учениками или найденные в интернете в свободном доступе материалы, которые позволяют добиться замечательных результатов с первой попытки.</w:t>
      </w:r>
    </w:p>
    <w:p w:rsidR="002051D3" w:rsidRPr="002051D3" w:rsidRDefault="002051D3" w:rsidP="002051D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D3">
        <w:rPr>
          <w:rFonts w:ascii="Times New Roman" w:hAnsi="Times New Roman" w:cs="Times New Roman"/>
          <w:sz w:val="24"/>
          <w:szCs w:val="24"/>
        </w:rPr>
        <w:t xml:space="preserve">Использование проблемной технологии позволяет создавать из «сора» удивительные вещи, развивает воображение, смекалку, умение находить новое применение известным вещам. </w:t>
      </w:r>
    </w:p>
    <w:p w:rsidR="002051D3" w:rsidRPr="002051D3" w:rsidRDefault="002051D3" w:rsidP="002051D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D3">
        <w:rPr>
          <w:rFonts w:ascii="Times New Roman" w:hAnsi="Times New Roman" w:cs="Times New Roman"/>
          <w:iCs/>
          <w:sz w:val="24"/>
          <w:szCs w:val="24"/>
        </w:rPr>
        <w:t xml:space="preserve">Мы делаем шкатулки, коробочки из картона, спичечных коробков,  вазы из пластиковых бутылок, куклы из </w:t>
      </w:r>
      <w:proofErr w:type="spellStart"/>
      <w:r w:rsidRPr="002051D3">
        <w:rPr>
          <w:rFonts w:ascii="Times New Roman" w:hAnsi="Times New Roman" w:cs="Times New Roman"/>
          <w:iCs/>
          <w:sz w:val="24"/>
          <w:szCs w:val="24"/>
        </w:rPr>
        <w:t>трепья</w:t>
      </w:r>
      <w:proofErr w:type="spellEnd"/>
      <w:r w:rsidRPr="002051D3">
        <w:rPr>
          <w:rFonts w:ascii="Times New Roman" w:hAnsi="Times New Roman" w:cs="Times New Roman"/>
          <w:iCs/>
          <w:sz w:val="24"/>
          <w:szCs w:val="24"/>
        </w:rPr>
        <w:t xml:space="preserve">, брошки, заколки из лент. Используя смешанную </w:t>
      </w:r>
      <w:proofErr w:type="gramStart"/>
      <w:r w:rsidRPr="002051D3">
        <w:rPr>
          <w:rFonts w:ascii="Times New Roman" w:hAnsi="Times New Roman" w:cs="Times New Roman"/>
          <w:iCs/>
          <w:sz w:val="24"/>
          <w:szCs w:val="24"/>
        </w:rPr>
        <w:t>технологию</w:t>
      </w:r>
      <w:proofErr w:type="gramEnd"/>
      <w:r w:rsidRPr="002051D3">
        <w:rPr>
          <w:rFonts w:ascii="Times New Roman" w:hAnsi="Times New Roman" w:cs="Times New Roman"/>
          <w:iCs/>
          <w:sz w:val="24"/>
          <w:szCs w:val="24"/>
        </w:rPr>
        <w:t xml:space="preserve"> ребята создают маленькие модели окружающего мира: уголок парка, частичку моря, маленький домик. Что только не идет в дело: и пластмассовые стаканчики, и искусственные растения, и обломки игрушек, и пуговицы, и старые кулоны, часы, стержни от</w:t>
      </w:r>
      <w:proofErr w:type="gramStart"/>
      <w:r w:rsidRPr="002051D3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2051D3">
        <w:rPr>
          <w:rFonts w:ascii="Times New Roman" w:hAnsi="Times New Roman" w:cs="Times New Roman"/>
          <w:iCs/>
          <w:sz w:val="24"/>
          <w:szCs w:val="24"/>
        </w:rPr>
        <w:t xml:space="preserve"> трубочки! Кроме всего прочего, это  способствует и  экологическому воспитанию - ведь  вещи « на выброс» не загрязняют окружающую среду, а получают шанс на вторую жизнь!! </w:t>
      </w:r>
    </w:p>
    <w:p w:rsidR="00DD699A" w:rsidRPr="00853544" w:rsidRDefault="00DD699A" w:rsidP="0085354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544">
        <w:rPr>
          <w:rFonts w:ascii="Times New Roman" w:hAnsi="Times New Roman" w:cs="Times New Roman"/>
          <w:sz w:val="24"/>
          <w:szCs w:val="24"/>
        </w:rPr>
        <w:t xml:space="preserve">В результате, реализуя инновационную деятельность, основанную на традициях, </w:t>
      </w:r>
      <w:r w:rsidR="00853544" w:rsidRPr="00853544">
        <w:rPr>
          <w:rFonts w:ascii="Times New Roman" w:hAnsi="Times New Roman" w:cs="Times New Roman"/>
          <w:sz w:val="24"/>
          <w:szCs w:val="24"/>
        </w:rPr>
        <w:t xml:space="preserve">Нам </w:t>
      </w:r>
      <w:r w:rsidRPr="00853544">
        <w:rPr>
          <w:rFonts w:ascii="Times New Roman" w:hAnsi="Times New Roman" w:cs="Times New Roman"/>
          <w:sz w:val="24"/>
          <w:szCs w:val="24"/>
        </w:rPr>
        <w:t>образовательное учреждение и учитель должны использовать только те образовательные технологии, которые способствуют физическому и психическому развитию и поддержанию здоровья детей; должны создавать учебную общность учащихся и учителя, организуя совместный поиск новых способов действия, сотрудничества и понимания; обеспечивать сбалансированность между поисковой и исполнительской частью учебной работы обучающихся, между совместной и индивидуальной формами работы; создавать предпосылки для творчества ребенка во всех видах деятельности.</w:t>
      </w:r>
    </w:p>
    <w:p w:rsidR="00DD699A" w:rsidRPr="00853544" w:rsidRDefault="00DD699A" w:rsidP="0085354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11281" w:rsidRPr="00DD699A" w:rsidRDefault="00DB75D0" w:rsidP="00DD699A">
      <w:pPr>
        <w:pStyle w:val="a5"/>
        <w:rPr>
          <w:rFonts w:ascii="Times New Roman" w:hAnsi="Times New Roman" w:cs="Times New Roman"/>
        </w:rPr>
      </w:pPr>
    </w:p>
    <w:sectPr w:rsidR="00F11281" w:rsidRPr="00DD699A" w:rsidSect="00DD69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822AE"/>
    <w:multiLevelType w:val="multilevel"/>
    <w:tmpl w:val="40F6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99A"/>
    <w:rsid w:val="002051D3"/>
    <w:rsid w:val="00571C59"/>
    <w:rsid w:val="006A7587"/>
    <w:rsid w:val="00853544"/>
    <w:rsid w:val="00967C66"/>
    <w:rsid w:val="00CB54B9"/>
    <w:rsid w:val="00D043D9"/>
    <w:rsid w:val="00DB75D0"/>
    <w:rsid w:val="00DC3690"/>
    <w:rsid w:val="00DD699A"/>
    <w:rsid w:val="00F2675D"/>
    <w:rsid w:val="00F76B0A"/>
    <w:rsid w:val="00FC42C7"/>
    <w:rsid w:val="00FE0814"/>
    <w:rsid w:val="00FE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()"/>
    <w:basedOn w:val="a"/>
    <w:rsid w:val="00DD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D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D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D699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B75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v.19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ооо</cp:lastModifiedBy>
  <cp:revision>7</cp:revision>
  <dcterms:created xsi:type="dcterms:W3CDTF">2016-09-26T15:26:00Z</dcterms:created>
  <dcterms:modified xsi:type="dcterms:W3CDTF">2016-09-29T17:20:00Z</dcterms:modified>
</cp:coreProperties>
</file>