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1E90" w:rsidRDefault="00811E90" w:rsidP="00811E90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mallCaps/>
          <w:sz w:val="26"/>
          <w:szCs w:val="26"/>
        </w:rPr>
      </w:pPr>
      <w:r w:rsidRPr="00534F7F">
        <w:rPr>
          <w:rFonts w:ascii="Times New Roman CYR" w:hAnsi="Times New Roman CYR" w:cs="Times New Roman CYR"/>
          <w:b/>
          <w:bCs/>
          <w:smallCaps/>
          <w:sz w:val="26"/>
          <w:szCs w:val="26"/>
        </w:rPr>
        <w:t xml:space="preserve">Формирование профессиональных компетенций </w:t>
      </w:r>
      <w:r w:rsidRPr="00534F7F">
        <w:rPr>
          <w:rFonts w:ascii="Times New Roman CYR" w:hAnsi="Times New Roman CYR" w:cs="Times New Roman CYR"/>
          <w:b/>
          <w:bCs/>
          <w:smallCaps/>
          <w:sz w:val="26"/>
          <w:szCs w:val="26"/>
        </w:rPr>
        <w:br/>
        <w:t xml:space="preserve">современного учителя начальной общеобразовательной школы </w:t>
      </w:r>
      <w:r w:rsidRPr="00534F7F">
        <w:rPr>
          <w:rFonts w:ascii="Times New Roman CYR" w:hAnsi="Times New Roman CYR" w:cs="Times New Roman CYR"/>
          <w:b/>
          <w:bCs/>
          <w:smallCaps/>
          <w:sz w:val="26"/>
          <w:szCs w:val="26"/>
        </w:rPr>
        <w:br/>
        <w:t>как фактор повышения качества образования</w:t>
      </w:r>
    </w:p>
    <w:p w:rsidR="00811E90" w:rsidRPr="00534F7F" w:rsidRDefault="00811E90" w:rsidP="00811E90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mallCaps/>
          <w:sz w:val="26"/>
          <w:szCs w:val="26"/>
        </w:rPr>
      </w:pPr>
    </w:p>
    <w:p w:rsidR="00811E90" w:rsidRPr="00D655E9" w:rsidRDefault="00811E90" w:rsidP="00811E90">
      <w:pPr>
        <w:autoSpaceDE w:val="0"/>
        <w:autoSpaceDN w:val="0"/>
        <w:adjustRightInd w:val="0"/>
        <w:ind w:firstLine="567"/>
        <w:jc w:val="right"/>
        <w:rPr>
          <w:rFonts w:ascii="Times New Roman CYR" w:hAnsi="Times New Roman CYR" w:cs="Times New Roman CYR"/>
          <w:i/>
          <w:sz w:val="26"/>
          <w:szCs w:val="26"/>
        </w:rPr>
      </w:pPr>
      <w:proofErr w:type="spellStart"/>
      <w:r>
        <w:rPr>
          <w:rFonts w:ascii="Times New Roman CYR" w:hAnsi="Times New Roman CYR" w:cs="Times New Roman CYR"/>
          <w:i/>
          <w:sz w:val="26"/>
          <w:szCs w:val="26"/>
        </w:rPr>
        <w:t>Булашова</w:t>
      </w:r>
      <w:proofErr w:type="spellEnd"/>
      <w:r>
        <w:rPr>
          <w:rFonts w:ascii="Times New Roman CYR" w:hAnsi="Times New Roman CYR" w:cs="Times New Roman CYR"/>
          <w:i/>
          <w:sz w:val="26"/>
          <w:szCs w:val="26"/>
        </w:rPr>
        <w:t xml:space="preserve"> Е.Н.</w:t>
      </w:r>
      <w:r w:rsidRPr="00D655E9">
        <w:rPr>
          <w:rFonts w:ascii="Times New Roman CYR" w:hAnsi="Times New Roman CYR" w:cs="Times New Roman CYR"/>
          <w:i/>
          <w:sz w:val="26"/>
          <w:szCs w:val="26"/>
        </w:rPr>
        <w:t xml:space="preserve"> </w:t>
      </w:r>
    </w:p>
    <w:p w:rsidR="00811E90" w:rsidRPr="00D655E9" w:rsidRDefault="00811E90" w:rsidP="00811E90">
      <w:pPr>
        <w:autoSpaceDE w:val="0"/>
        <w:autoSpaceDN w:val="0"/>
        <w:adjustRightInd w:val="0"/>
        <w:ind w:firstLine="567"/>
        <w:jc w:val="right"/>
        <w:rPr>
          <w:rFonts w:ascii="Times New Roman CYR" w:hAnsi="Times New Roman CYR" w:cs="Times New Roman CYR"/>
          <w:i/>
          <w:sz w:val="26"/>
          <w:szCs w:val="26"/>
        </w:rPr>
      </w:pPr>
      <w:r w:rsidRPr="00D655E9">
        <w:rPr>
          <w:rFonts w:ascii="Times New Roman CYR" w:hAnsi="Times New Roman CYR" w:cs="Times New Roman CYR"/>
          <w:i/>
          <w:sz w:val="26"/>
          <w:szCs w:val="26"/>
        </w:rPr>
        <w:t xml:space="preserve">учитель начальных классов </w:t>
      </w:r>
    </w:p>
    <w:p w:rsidR="00811E90" w:rsidRPr="00D655E9" w:rsidRDefault="00811E90" w:rsidP="00811E90">
      <w:pPr>
        <w:autoSpaceDE w:val="0"/>
        <w:autoSpaceDN w:val="0"/>
        <w:adjustRightInd w:val="0"/>
        <w:ind w:firstLine="567"/>
        <w:jc w:val="right"/>
        <w:rPr>
          <w:rFonts w:ascii="Times New Roman CYR" w:hAnsi="Times New Roman CYR" w:cs="Times New Roman CYR"/>
          <w:i/>
          <w:sz w:val="26"/>
          <w:szCs w:val="26"/>
        </w:rPr>
      </w:pPr>
      <w:r w:rsidRPr="00D655E9">
        <w:rPr>
          <w:rFonts w:ascii="Times New Roman CYR" w:hAnsi="Times New Roman CYR" w:cs="Times New Roman CYR"/>
          <w:i/>
          <w:sz w:val="26"/>
          <w:szCs w:val="26"/>
        </w:rPr>
        <w:t xml:space="preserve">МБОУ </w:t>
      </w:r>
      <w:r>
        <w:rPr>
          <w:rFonts w:ascii="Times New Roman CYR" w:hAnsi="Times New Roman CYR" w:cs="Times New Roman CYR"/>
          <w:i/>
          <w:sz w:val="26"/>
          <w:szCs w:val="26"/>
        </w:rPr>
        <w:t>СОШ № 4</w:t>
      </w:r>
      <w:r w:rsidRPr="00D655E9">
        <w:rPr>
          <w:rFonts w:ascii="Times New Roman CYR" w:hAnsi="Times New Roman CYR" w:cs="Times New Roman CYR"/>
          <w:i/>
          <w:sz w:val="26"/>
          <w:szCs w:val="26"/>
        </w:rPr>
        <w:t xml:space="preserve"> г. Туймазы</w:t>
      </w:r>
    </w:p>
    <w:p w:rsidR="00811E90" w:rsidRDefault="00811E90" w:rsidP="00811E90">
      <w:pPr>
        <w:autoSpaceDE w:val="0"/>
        <w:autoSpaceDN w:val="0"/>
        <w:adjustRightInd w:val="0"/>
        <w:ind w:firstLine="567"/>
        <w:jc w:val="right"/>
        <w:rPr>
          <w:rFonts w:ascii="Times New Roman CYR" w:hAnsi="Times New Roman CYR" w:cs="Times New Roman CYR"/>
          <w:i/>
          <w:sz w:val="26"/>
          <w:szCs w:val="26"/>
        </w:rPr>
      </w:pPr>
      <w:r w:rsidRPr="00D655E9">
        <w:rPr>
          <w:rFonts w:ascii="Times New Roman CYR" w:hAnsi="Times New Roman CYR" w:cs="Times New Roman CYR"/>
          <w:i/>
          <w:sz w:val="26"/>
          <w:szCs w:val="26"/>
        </w:rPr>
        <w:t xml:space="preserve">МР </w:t>
      </w:r>
      <w:proofErr w:type="spellStart"/>
      <w:r w:rsidRPr="00D655E9">
        <w:rPr>
          <w:rFonts w:ascii="Times New Roman CYR" w:hAnsi="Times New Roman CYR" w:cs="Times New Roman CYR"/>
          <w:i/>
          <w:sz w:val="26"/>
          <w:szCs w:val="26"/>
        </w:rPr>
        <w:t>Туймазинский</w:t>
      </w:r>
      <w:proofErr w:type="spellEnd"/>
      <w:r w:rsidRPr="00D655E9">
        <w:rPr>
          <w:rFonts w:ascii="Times New Roman CYR" w:hAnsi="Times New Roman CYR" w:cs="Times New Roman CYR"/>
          <w:i/>
          <w:sz w:val="26"/>
          <w:szCs w:val="26"/>
        </w:rPr>
        <w:t xml:space="preserve"> район РБ </w:t>
      </w:r>
    </w:p>
    <w:p w:rsidR="00811E90" w:rsidRPr="00D655E9" w:rsidRDefault="00811E90" w:rsidP="00811E90">
      <w:pPr>
        <w:autoSpaceDE w:val="0"/>
        <w:autoSpaceDN w:val="0"/>
        <w:adjustRightInd w:val="0"/>
        <w:ind w:firstLine="567"/>
        <w:jc w:val="right"/>
        <w:rPr>
          <w:rFonts w:ascii="Times New Roman CYR" w:hAnsi="Times New Roman CYR" w:cs="Times New Roman CYR"/>
          <w:i/>
          <w:sz w:val="26"/>
          <w:szCs w:val="26"/>
        </w:rPr>
      </w:pPr>
    </w:p>
    <w:p w:rsidR="00811E90" w:rsidRPr="00D655E9" w:rsidRDefault="00811E90" w:rsidP="00811E90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6"/>
          <w:szCs w:val="26"/>
        </w:rPr>
      </w:pPr>
      <w:r w:rsidRPr="00D655E9">
        <w:rPr>
          <w:rFonts w:ascii="Times New Roman CYR" w:hAnsi="Times New Roman CYR" w:cs="Times New Roman CYR"/>
          <w:sz w:val="26"/>
          <w:szCs w:val="26"/>
        </w:rPr>
        <w:t xml:space="preserve">В современной педагогике существуют различные точки зрения на профессионализм как таковой: его понимают </w:t>
      </w:r>
      <w:proofErr w:type="gramStart"/>
      <w:r w:rsidRPr="00D655E9">
        <w:rPr>
          <w:rFonts w:ascii="Times New Roman CYR" w:hAnsi="Times New Roman CYR" w:cs="Times New Roman CYR"/>
          <w:sz w:val="26"/>
          <w:szCs w:val="26"/>
        </w:rPr>
        <w:t>то</w:t>
      </w:r>
      <w:proofErr w:type="gramEnd"/>
      <w:r w:rsidRPr="00D655E9">
        <w:rPr>
          <w:rFonts w:ascii="Times New Roman CYR" w:hAnsi="Times New Roman CYR" w:cs="Times New Roman CYR"/>
          <w:sz w:val="26"/>
          <w:szCs w:val="26"/>
        </w:rPr>
        <w:t xml:space="preserve"> как способность к определённому виду деятельности, то – шире – как совокупность качеств человека. Проанализировав различные точки зрения, мы понимаем </w:t>
      </w:r>
      <w:r w:rsidRPr="00571EC8">
        <w:rPr>
          <w:rFonts w:ascii="Times New Roman CYR" w:hAnsi="Times New Roman CYR" w:cs="Times New Roman CYR"/>
          <w:bCs/>
          <w:i/>
          <w:sz w:val="26"/>
          <w:szCs w:val="26"/>
        </w:rPr>
        <w:t>профессионализм педагога</w:t>
      </w:r>
      <w:r w:rsidRPr="00D655E9">
        <w:rPr>
          <w:rFonts w:ascii="Times New Roman CYR" w:hAnsi="Times New Roman CYR" w:cs="Times New Roman CYR"/>
          <w:sz w:val="26"/>
          <w:szCs w:val="26"/>
        </w:rPr>
        <w:t xml:space="preserve"> как способность в изменяющихся условиях </w:t>
      </w:r>
      <w:proofErr w:type="gramStart"/>
      <w:r w:rsidRPr="00D655E9">
        <w:rPr>
          <w:rFonts w:ascii="Times New Roman CYR" w:hAnsi="Times New Roman CYR" w:cs="Times New Roman CYR"/>
          <w:sz w:val="26"/>
          <w:szCs w:val="26"/>
        </w:rPr>
        <w:t>удовлетворять</w:t>
      </w:r>
      <w:proofErr w:type="gramEnd"/>
      <w:r w:rsidRPr="00D655E9">
        <w:rPr>
          <w:rFonts w:ascii="Times New Roman CYR" w:hAnsi="Times New Roman CYR" w:cs="Times New Roman CYR"/>
          <w:sz w:val="26"/>
          <w:szCs w:val="26"/>
        </w:rPr>
        <w:t xml:space="preserve"> и развивать образовательные потребности личности, способность к решению творческих задач, к самообразованию и саморазвитию.</w:t>
      </w:r>
    </w:p>
    <w:p w:rsidR="00811E90" w:rsidRPr="00D655E9" w:rsidRDefault="00811E90" w:rsidP="00811E90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6"/>
          <w:szCs w:val="26"/>
        </w:rPr>
      </w:pPr>
      <w:r w:rsidRPr="00D655E9">
        <w:rPr>
          <w:rFonts w:ascii="Times New Roman CYR" w:hAnsi="Times New Roman CYR" w:cs="Times New Roman CYR"/>
          <w:sz w:val="26"/>
          <w:szCs w:val="26"/>
        </w:rPr>
        <w:t>Выделяются следующие составляющие психолого-педагогической культуры личности, которые могут быть предметом рассмотрения, диагностики, а также параметрами, определяющими цели и задачи образования при подготовке конкурентоспособного специалиста:</w:t>
      </w:r>
    </w:p>
    <w:p w:rsidR="00811E90" w:rsidRPr="00D655E9" w:rsidRDefault="00811E90" w:rsidP="00811E90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6"/>
          <w:szCs w:val="26"/>
        </w:rPr>
      </w:pPr>
      <w:r w:rsidRPr="00D655E9">
        <w:rPr>
          <w:rFonts w:ascii="Times New Roman CYR" w:hAnsi="Times New Roman CYR" w:cs="Times New Roman CYR"/>
          <w:sz w:val="26"/>
          <w:szCs w:val="26"/>
        </w:rPr>
        <w:t>1) психолого-педагогическая грамотность, которая означает овладение психологическими и педагогическими знаниями (фактами, представлениями, понятия</w:t>
      </w:r>
      <w:r w:rsidR="00571EC8">
        <w:rPr>
          <w:rFonts w:ascii="Times New Roman CYR" w:hAnsi="Times New Roman CYR" w:cs="Times New Roman CYR"/>
          <w:sz w:val="26"/>
          <w:szCs w:val="26"/>
        </w:rPr>
        <w:t>ми, законами</w:t>
      </w:r>
      <w:r w:rsidRPr="00D655E9">
        <w:rPr>
          <w:rFonts w:ascii="Times New Roman CYR" w:hAnsi="Times New Roman CYR" w:cs="Times New Roman CYR"/>
          <w:sz w:val="26"/>
          <w:szCs w:val="26"/>
        </w:rPr>
        <w:t>), умениями, правилами и нормативами в сфере общения, поведения, п</w:t>
      </w:r>
      <w:r w:rsidR="00571EC8">
        <w:rPr>
          <w:rFonts w:ascii="Times New Roman CYR" w:hAnsi="Times New Roman CYR" w:cs="Times New Roman CYR"/>
          <w:sz w:val="26"/>
          <w:szCs w:val="26"/>
        </w:rPr>
        <w:t>едагогической деятельности</w:t>
      </w:r>
      <w:r w:rsidRPr="00D655E9">
        <w:rPr>
          <w:rFonts w:ascii="Times New Roman CYR" w:hAnsi="Times New Roman CYR" w:cs="Times New Roman CYR"/>
          <w:sz w:val="26"/>
          <w:szCs w:val="26"/>
        </w:rPr>
        <w:t>;</w:t>
      </w:r>
    </w:p>
    <w:p w:rsidR="00811E90" w:rsidRPr="00D655E9" w:rsidRDefault="00811E90" w:rsidP="00811E90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6"/>
          <w:szCs w:val="26"/>
        </w:rPr>
      </w:pPr>
      <w:r w:rsidRPr="00D655E9">
        <w:rPr>
          <w:rFonts w:ascii="Times New Roman CYR" w:hAnsi="Times New Roman CYR" w:cs="Times New Roman CYR"/>
          <w:sz w:val="26"/>
          <w:szCs w:val="26"/>
        </w:rPr>
        <w:t>2) психолого-педагогическая компетентность (грамотный человек знает, например, как вести себя, как общаться в той или иной ситуации, а компетентный – реально и эффективно может использовать свои знания в решении тех или иных проблем). Задача развития компетентности – не лучше просто узнавать человека, а включать эти знания в психолого-педагогическую практику и добиваться эффективного результата;</w:t>
      </w:r>
    </w:p>
    <w:p w:rsidR="00811E90" w:rsidRPr="00D655E9" w:rsidRDefault="00811E90" w:rsidP="00811E90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6"/>
          <w:szCs w:val="26"/>
        </w:rPr>
      </w:pPr>
      <w:r w:rsidRPr="00D655E9">
        <w:rPr>
          <w:rFonts w:ascii="Times New Roman CYR" w:hAnsi="Times New Roman CYR" w:cs="Times New Roman CYR"/>
          <w:sz w:val="26"/>
          <w:szCs w:val="26"/>
        </w:rPr>
        <w:t>3)</w:t>
      </w:r>
      <w:r>
        <w:rPr>
          <w:rFonts w:ascii="Times New Roman CYR" w:hAnsi="Times New Roman CYR" w:cs="Times New Roman CYR"/>
          <w:sz w:val="26"/>
          <w:szCs w:val="26"/>
        </w:rPr>
        <w:t xml:space="preserve"> </w:t>
      </w:r>
      <w:r w:rsidRPr="00D655E9">
        <w:rPr>
          <w:rFonts w:ascii="Times New Roman CYR" w:hAnsi="Times New Roman CYR" w:cs="Times New Roman CYR"/>
          <w:sz w:val="26"/>
          <w:szCs w:val="26"/>
        </w:rPr>
        <w:t>ценностно-ориентационный компонент представляет собой совокупность личностно значимых и личностно ценных стремлений, идеалов, убеждений, взглядов, позиций в области психики человека, его деятельности, взаимоотно</w:t>
      </w:r>
      <w:r w:rsidR="00571EC8">
        <w:rPr>
          <w:rFonts w:ascii="Times New Roman CYR" w:hAnsi="Times New Roman CYR" w:cs="Times New Roman CYR"/>
          <w:sz w:val="26"/>
          <w:szCs w:val="26"/>
        </w:rPr>
        <w:t>шений с окружающими</w:t>
      </w:r>
      <w:r w:rsidRPr="00D655E9">
        <w:rPr>
          <w:rFonts w:ascii="Times New Roman CYR" w:hAnsi="Times New Roman CYR" w:cs="Times New Roman CYR"/>
          <w:sz w:val="26"/>
          <w:szCs w:val="26"/>
        </w:rPr>
        <w:t>. Ценность в отличие от нормы или норматива предполагает выбор. Именно поэтому в ситуации выбора наиболее ярко проявляются характеристики, относящиеся к ценностно-ориентационному компоненту культуры педагога, который в силу своей профессии должен формировать значимые для общества ценности у подрастающего поколения.</w:t>
      </w:r>
    </w:p>
    <w:p w:rsidR="00811E90" w:rsidRPr="00D655E9" w:rsidRDefault="00811E90" w:rsidP="00811E90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6"/>
          <w:szCs w:val="26"/>
        </w:rPr>
      </w:pPr>
      <w:r w:rsidRPr="00D655E9">
        <w:rPr>
          <w:rFonts w:ascii="Times New Roman CYR" w:hAnsi="Times New Roman CYR" w:cs="Times New Roman CYR"/>
          <w:sz w:val="26"/>
          <w:szCs w:val="26"/>
        </w:rPr>
        <w:t xml:space="preserve">Быстро меняющиеся условия в современной школе, которые определяются динамическими процессами развития общества, выдвигают дополнительные требования к профессиональной культуре учителя. Её базовые структурные элементы необходимо дополнить рядом не менее </w:t>
      </w:r>
      <w:proofErr w:type="gramStart"/>
      <w:r w:rsidRPr="00D655E9">
        <w:rPr>
          <w:rFonts w:ascii="Times New Roman CYR" w:hAnsi="Times New Roman CYR" w:cs="Times New Roman CYR"/>
          <w:sz w:val="26"/>
          <w:szCs w:val="26"/>
        </w:rPr>
        <w:t>значимых</w:t>
      </w:r>
      <w:proofErr w:type="gramEnd"/>
      <w:r w:rsidRPr="00D655E9">
        <w:rPr>
          <w:rFonts w:ascii="Times New Roman CYR" w:hAnsi="Times New Roman CYR" w:cs="Times New Roman CYR"/>
          <w:sz w:val="26"/>
          <w:szCs w:val="26"/>
        </w:rPr>
        <w:t>:</w:t>
      </w:r>
    </w:p>
    <w:p w:rsidR="00811E90" w:rsidRPr="00D655E9" w:rsidRDefault="00811E90" w:rsidP="00811E90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6"/>
          <w:szCs w:val="26"/>
        </w:rPr>
      </w:pPr>
      <w:r w:rsidRPr="00D655E9">
        <w:rPr>
          <w:rFonts w:ascii="Times New Roman CYR" w:hAnsi="Times New Roman CYR" w:cs="Times New Roman CYR"/>
          <w:sz w:val="26"/>
          <w:szCs w:val="26"/>
        </w:rPr>
        <w:t>1) исследовательской компетентностью – владением научными методами изучения педагогических явлений, фактов для выработки новых знаний о закономерностях, структуре и содержании, технологии обучения и воспитания;</w:t>
      </w:r>
    </w:p>
    <w:p w:rsidR="00811E90" w:rsidRPr="00D655E9" w:rsidRDefault="00811E90" w:rsidP="00811E90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6"/>
          <w:szCs w:val="26"/>
        </w:rPr>
      </w:pPr>
      <w:r w:rsidRPr="00D655E9">
        <w:rPr>
          <w:rFonts w:ascii="Times New Roman CYR" w:hAnsi="Times New Roman CYR" w:cs="Times New Roman CYR"/>
          <w:sz w:val="26"/>
          <w:szCs w:val="26"/>
        </w:rPr>
        <w:t xml:space="preserve">2) управленческой компетентностью – владением методами, приёмами управления собственной деятельностью и деятельностью </w:t>
      </w:r>
      <w:proofErr w:type="gramStart"/>
      <w:r w:rsidRPr="00D655E9">
        <w:rPr>
          <w:rFonts w:ascii="Times New Roman CYR" w:hAnsi="Times New Roman CYR" w:cs="Times New Roman CYR"/>
          <w:sz w:val="26"/>
          <w:szCs w:val="26"/>
        </w:rPr>
        <w:t>обучающихся</w:t>
      </w:r>
      <w:proofErr w:type="gramEnd"/>
      <w:r w:rsidRPr="00D655E9">
        <w:rPr>
          <w:rFonts w:ascii="Times New Roman CYR" w:hAnsi="Times New Roman CYR" w:cs="Times New Roman CYR"/>
          <w:sz w:val="26"/>
          <w:szCs w:val="26"/>
        </w:rPr>
        <w:t>;</w:t>
      </w:r>
    </w:p>
    <w:p w:rsidR="00811E90" w:rsidRPr="00D655E9" w:rsidRDefault="00811E90" w:rsidP="00811E90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6"/>
          <w:szCs w:val="26"/>
        </w:rPr>
      </w:pPr>
      <w:r w:rsidRPr="00D655E9">
        <w:rPr>
          <w:rFonts w:ascii="Times New Roman CYR" w:hAnsi="Times New Roman CYR" w:cs="Times New Roman CYR"/>
          <w:sz w:val="26"/>
          <w:szCs w:val="26"/>
        </w:rPr>
        <w:lastRenderedPageBreak/>
        <w:t>3)</w:t>
      </w:r>
      <w:r>
        <w:rPr>
          <w:rFonts w:ascii="Times New Roman CYR" w:hAnsi="Times New Roman CYR" w:cs="Times New Roman CYR"/>
          <w:sz w:val="26"/>
          <w:szCs w:val="26"/>
        </w:rPr>
        <w:t xml:space="preserve"> </w:t>
      </w:r>
      <w:r w:rsidRPr="00D655E9">
        <w:rPr>
          <w:rFonts w:ascii="Times New Roman CYR" w:hAnsi="Times New Roman CYR" w:cs="Times New Roman CYR"/>
          <w:sz w:val="26"/>
          <w:szCs w:val="26"/>
        </w:rPr>
        <w:t>информационной компетентностью – владением современными информационными технологиями, пониманием их силы и слабости, сферы применения, выработкой критического отношения к получаемой информации;</w:t>
      </w:r>
    </w:p>
    <w:p w:rsidR="00811E90" w:rsidRPr="009C1142" w:rsidRDefault="00811E90" w:rsidP="00811E90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pacing w:val="-2"/>
          <w:sz w:val="26"/>
          <w:szCs w:val="26"/>
        </w:rPr>
      </w:pPr>
      <w:r w:rsidRPr="009C1142">
        <w:rPr>
          <w:rFonts w:ascii="Times New Roman CYR" w:hAnsi="Times New Roman CYR" w:cs="Times New Roman CYR"/>
          <w:spacing w:val="-2"/>
          <w:sz w:val="26"/>
          <w:szCs w:val="26"/>
        </w:rPr>
        <w:t>4) образовательной компетентностью – способностью непрерывно совершенствовать свой профессионализм, развиваться в личной и общественной жизни.</w:t>
      </w:r>
    </w:p>
    <w:p w:rsidR="00811E90" w:rsidRPr="00D655E9" w:rsidRDefault="00811E90" w:rsidP="00811E90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6"/>
          <w:szCs w:val="26"/>
        </w:rPr>
      </w:pPr>
      <w:proofErr w:type="gramStart"/>
      <w:r w:rsidRPr="00D655E9">
        <w:rPr>
          <w:rFonts w:ascii="Times New Roman CYR" w:hAnsi="Times New Roman CYR" w:cs="Times New Roman CYR"/>
          <w:sz w:val="26"/>
          <w:szCs w:val="26"/>
        </w:rPr>
        <w:t>Личностное и профессиональное развитие учителя начальных классов в педагогической деятельности – это динамичный процесс, включающий в себя следующие личностные циклы: адаптацию к системе современного образования, к профессиональному образу мыслей и образу действий в современных условий; идентификацию учителя с требованиями и нормами профессиональной деятельности; творческое саморазвитие и самореализацию в интересах творческого осуществления своих профессиональных ролей и функций.</w:t>
      </w:r>
      <w:proofErr w:type="gramEnd"/>
    </w:p>
    <w:p w:rsidR="00811E90" w:rsidRPr="00D655E9" w:rsidRDefault="00811E90" w:rsidP="00811E90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6"/>
          <w:szCs w:val="26"/>
        </w:rPr>
      </w:pPr>
      <w:r w:rsidRPr="00D655E9">
        <w:rPr>
          <w:rFonts w:ascii="Times New Roman CYR" w:hAnsi="Times New Roman CYR" w:cs="Times New Roman CYR"/>
          <w:sz w:val="26"/>
          <w:szCs w:val="26"/>
        </w:rPr>
        <w:t>В своём содержании личностно-профессиональное развитие учителя начальных классов означает «подтягивание» самого себя до требований избранной профессии. Оно включает личностный опыт преодоления трудностей и препятствий и самостоятельное достижение успешных результатов профессионального роста. Ядро этого процесса можно представить как синтез, органическое единство профессиональной идентичности, профессиональной компетентности и готовности к преобразующей деятельности.</w:t>
      </w:r>
    </w:p>
    <w:p w:rsidR="00811E90" w:rsidRPr="00D655E9" w:rsidRDefault="00811E90" w:rsidP="00811E90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6"/>
          <w:szCs w:val="26"/>
        </w:rPr>
      </w:pPr>
      <w:proofErr w:type="gramStart"/>
      <w:r w:rsidRPr="00D655E9">
        <w:rPr>
          <w:rFonts w:ascii="Times New Roman CYR" w:hAnsi="Times New Roman CYR" w:cs="Times New Roman CYR"/>
          <w:sz w:val="26"/>
          <w:szCs w:val="26"/>
        </w:rPr>
        <w:t>По окончанию начальной школы у обучающихся должны быть сформированы: желание и умение учиться, готовность к образованию и самообразованию на ступени основного общего образования; инициативность, самостоятельность, готовность к сотрудничеству в разных видах деятельности; математическая грамотность и грамотность в области чтения как основа всего последующего образования.</w:t>
      </w:r>
      <w:proofErr w:type="gramEnd"/>
      <w:r w:rsidRPr="00D655E9">
        <w:rPr>
          <w:rFonts w:ascii="Times New Roman CYR" w:hAnsi="Times New Roman CYR" w:cs="Times New Roman CYR"/>
          <w:sz w:val="26"/>
          <w:szCs w:val="26"/>
        </w:rPr>
        <w:t xml:space="preserve"> Достижение указанных результатов обеспечивает, по мнению разработчиков ФГОС НОО нового поколения, возможность продолжения образования на следующих ступенях системы образования.</w:t>
      </w:r>
    </w:p>
    <w:p w:rsidR="00811E90" w:rsidRPr="00D655E9" w:rsidRDefault="00811E90" w:rsidP="00811E90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6"/>
          <w:szCs w:val="26"/>
        </w:rPr>
      </w:pPr>
      <w:r w:rsidRPr="00D655E9">
        <w:rPr>
          <w:rFonts w:ascii="Times New Roman CYR" w:hAnsi="Times New Roman CYR" w:cs="Times New Roman CYR"/>
          <w:sz w:val="26"/>
          <w:szCs w:val="26"/>
        </w:rPr>
        <w:t>В этой связи возрастают требования к профессионализму современного учителя начальной общеобразовательной школы, основными компетенциями которого должны стать:</w:t>
      </w:r>
    </w:p>
    <w:p w:rsidR="00811E90" w:rsidRPr="00D655E9" w:rsidRDefault="00811E90" w:rsidP="00811E90">
      <w:pPr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ascii="Times New Roman CYR" w:hAnsi="Times New Roman CYR" w:cs="Times New Roman CYR"/>
          <w:sz w:val="26"/>
          <w:szCs w:val="26"/>
        </w:rPr>
      </w:pPr>
      <w:r w:rsidRPr="00D655E9">
        <w:rPr>
          <w:rFonts w:ascii="Times New Roman CYR" w:hAnsi="Times New Roman CYR" w:cs="Times New Roman CYR"/>
          <w:sz w:val="26"/>
          <w:szCs w:val="26"/>
        </w:rPr>
        <w:t>Планирование образовательной деятельности во взаимосвязи с планируемыми результатами и их оценки.</w:t>
      </w:r>
    </w:p>
    <w:p w:rsidR="00811E90" w:rsidRPr="00D655E9" w:rsidRDefault="00811E90" w:rsidP="00811E90">
      <w:pPr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ascii="Times New Roman CYR" w:hAnsi="Times New Roman CYR" w:cs="Times New Roman CYR"/>
          <w:sz w:val="26"/>
          <w:szCs w:val="26"/>
        </w:rPr>
      </w:pPr>
      <w:r w:rsidRPr="00D655E9">
        <w:rPr>
          <w:rFonts w:ascii="Times New Roman CYR" w:hAnsi="Times New Roman CYR" w:cs="Times New Roman CYR"/>
          <w:sz w:val="26"/>
          <w:szCs w:val="26"/>
        </w:rPr>
        <w:t>Использование инновационных технологий в образовательном процессе.</w:t>
      </w:r>
    </w:p>
    <w:p w:rsidR="00811E90" w:rsidRPr="00D655E9" w:rsidRDefault="00811E90" w:rsidP="00811E90">
      <w:pPr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ascii="Times New Roman CYR" w:hAnsi="Times New Roman CYR" w:cs="Times New Roman CYR"/>
          <w:sz w:val="26"/>
          <w:szCs w:val="26"/>
        </w:rPr>
      </w:pPr>
      <w:r w:rsidRPr="00D655E9">
        <w:rPr>
          <w:rFonts w:ascii="Times New Roman CYR" w:hAnsi="Times New Roman CYR" w:cs="Times New Roman CYR"/>
          <w:sz w:val="26"/>
          <w:szCs w:val="26"/>
        </w:rPr>
        <w:t>Осуществление обучения в соответствии с требованиями системн</w:t>
      </w:r>
      <w:proofErr w:type="gramStart"/>
      <w:r w:rsidRPr="00D655E9">
        <w:rPr>
          <w:rFonts w:ascii="Times New Roman CYR" w:hAnsi="Times New Roman CYR" w:cs="Times New Roman CYR"/>
          <w:sz w:val="26"/>
          <w:szCs w:val="26"/>
        </w:rPr>
        <w:t>о-</w:t>
      </w:r>
      <w:proofErr w:type="gramEnd"/>
      <w:r>
        <w:rPr>
          <w:rFonts w:ascii="Times New Roman CYR" w:hAnsi="Times New Roman CYR" w:cs="Times New Roman CYR"/>
          <w:sz w:val="26"/>
          <w:szCs w:val="26"/>
        </w:rPr>
        <w:t xml:space="preserve"> </w:t>
      </w:r>
      <w:proofErr w:type="spellStart"/>
      <w:r w:rsidRPr="00D655E9">
        <w:rPr>
          <w:rFonts w:ascii="Times New Roman CYR" w:hAnsi="Times New Roman CYR" w:cs="Times New Roman CYR"/>
          <w:sz w:val="26"/>
          <w:szCs w:val="26"/>
        </w:rPr>
        <w:t>деятельностного</w:t>
      </w:r>
      <w:proofErr w:type="spellEnd"/>
      <w:r w:rsidRPr="00D655E9">
        <w:rPr>
          <w:rFonts w:ascii="Times New Roman CYR" w:hAnsi="Times New Roman CYR" w:cs="Times New Roman CYR"/>
          <w:sz w:val="26"/>
          <w:szCs w:val="26"/>
        </w:rPr>
        <w:t>, личностно-ориентированного и развивающего подхода.</w:t>
      </w:r>
    </w:p>
    <w:p w:rsidR="00811E90" w:rsidRPr="009C1142" w:rsidRDefault="00811E90" w:rsidP="00811E90">
      <w:pPr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ascii="Times New Roman CYR" w:hAnsi="Times New Roman CYR" w:cs="Times New Roman CYR"/>
          <w:spacing w:val="-2"/>
          <w:sz w:val="26"/>
          <w:szCs w:val="26"/>
        </w:rPr>
      </w:pPr>
      <w:r w:rsidRPr="009C1142">
        <w:rPr>
          <w:rFonts w:ascii="Times New Roman CYR" w:hAnsi="Times New Roman CYR" w:cs="Times New Roman CYR"/>
          <w:spacing w:val="-2"/>
          <w:sz w:val="26"/>
          <w:szCs w:val="26"/>
        </w:rPr>
        <w:t>Способность решать учебно-познавательные учебно-практические задачи.</w:t>
      </w:r>
    </w:p>
    <w:p w:rsidR="00811E90" w:rsidRPr="00D655E9" w:rsidRDefault="00811E90" w:rsidP="00811E90">
      <w:pPr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ascii="Times New Roman CYR" w:hAnsi="Times New Roman CYR" w:cs="Times New Roman CYR"/>
          <w:sz w:val="26"/>
          <w:szCs w:val="26"/>
        </w:rPr>
      </w:pPr>
      <w:r w:rsidRPr="00D655E9">
        <w:rPr>
          <w:rFonts w:ascii="Times New Roman CYR" w:hAnsi="Times New Roman CYR" w:cs="Times New Roman CYR"/>
          <w:sz w:val="26"/>
          <w:szCs w:val="26"/>
        </w:rPr>
        <w:t xml:space="preserve">Формирование и развитие у </w:t>
      </w:r>
      <w:proofErr w:type="gramStart"/>
      <w:r w:rsidRPr="00D655E9">
        <w:rPr>
          <w:rFonts w:ascii="Times New Roman CYR" w:hAnsi="Times New Roman CYR" w:cs="Times New Roman CYR"/>
          <w:sz w:val="26"/>
          <w:szCs w:val="26"/>
        </w:rPr>
        <w:t>обучающихся</w:t>
      </w:r>
      <w:proofErr w:type="gramEnd"/>
      <w:r w:rsidRPr="00D655E9">
        <w:rPr>
          <w:rFonts w:ascii="Times New Roman CYR" w:hAnsi="Times New Roman CYR" w:cs="Times New Roman CYR"/>
          <w:sz w:val="26"/>
          <w:szCs w:val="26"/>
        </w:rPr>
        <w:t xml:space="preserve"> УУД.</w:t>
      </w:r>
    </w:p>
    <w:p w:rsidR="00811E90" w:rsidRPr="00D655E9" w:rsidRDefault="00811E90" w:rsidP="00811E90">
      <w:pPr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ascii="Times New Roman CYR" w:hAnsi="Times New Roman CYR" w:cs="Times New Roman CYR"/>
          <w:sz w:val="26"/>
          <w:szCs w:val="26"/>
        </w:rPr>
      </w:pPr>
      <w:r w:rsidRPr="00D655E9">
        <w:rPr>
          <w:rFonts w:ascii="Times New Roman CYR" w:hAnsi="Times New Roman CYR" w:cs="Times New Roman CYR"/>
          <w:sz w:val="26"/>
          <w:szCs w:val="26"/>
        </w:rPr>
        <w:t>Формирование у обучающихся навыков аргументации собственной точки зрения.</w:t>
      </w:r>
    </w:p>
    <w:p w:rsidR="00811E90" w:rsidRPr="00D655E9" w:rsidRDefault="00811E90" w:rsidP="00811E90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6"/>
          <w:szCs w:val="26"/>
        </w:rPr>
      </w:pPr>
      <w:r w:rsidRPr="00D655E9">
        <w:rPr>
          <w:rFonts w:ascii="Times New Roman CYR" w:hAnsi="Times New Roman CYR" w:cs="Times New Roman CYR"/>
          <w:sz w:val="26"/>
          <w:szCs w:val="26"/>
        </w:rPr>
        <w:t>Будучи стержнем профессиональной деятельности педагога, профессиональная компетентность позволяет характеризовать его как субъекта деятельности, определять качество этой деятельности, выраженное в способности действовать адекватно, самостоятельно и ответственно в постоянно меняющейся профессиональной ситуации.</w:t>
      </w:r>
    </w:p>
    <w:p w:rsidR="00811E90" w:rsidRPr="00D655E9" w:rsidRDefault="00811E90" w:rsidP="00811E90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6"/>
          <w:szCs w:val="26"/>
        </w:rPr>
      </w:pPr>
      <w:r w:rsidRPr="00D655E9">
        <w:rPr>
          <w:rFonts w:ascii="Times New Roman CYR" w:hAnsi="Times New Roman CYR" w:cs="Times New Roman CYR"/>
          <w:sz w:val="26"/>
          <w:szCs w:val="26"/>
        </w:rPr>
        <w:t>На современном этапе учитель начальной общеобразовательной школы должен быть готов к организации образовательного процесса, соответствующего новым требованиям:</w:t>
      </w:r>
    </w:p>
    <w:p w:rsidR="00811E90" w:rsidRPr="00D655E9" w:rsidRDefault="00811E90" w:rsidP="00811E90">
      <w:pPr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ascii="Times New Roman CYR" w:hAnsi="Times New Roman CYR" w:cs="Times New Roman CYR"/>
          <w:sz w:val="26"/>
          <w:szCs w:val="26"/>
        </w:rPr>
      </w:pPr>
      <w:r w:rsidRPr="00D655E9">
        <w:rPr>
          <w:rFonts w:ascii="Times New Roman CYR" w:hAnsi="Times New Roman CYR" w:cs="Times New Roman CYR"/>
          <w:sz w:val="26"/>
          <w:szCs w:val="26"/>
        </w:rPr>
        <w:lastRenderedPageBreak/>
        <w:t xml:space="preserve">Знание и глубокое понимание детской психологии. Учитель должен научиться выстраивать взаимодействие с обучающимися и </w:t>
      </w:r>
      <w:proofErr w:type="gramStart"/>
      <w:r w:rsidRPr="00D655E9">
        <w:rPr>
          <w:rFonts w:ascii="Times New Roman CYR" w:hAnsi="Times New Roman CYR" w:cs="Times New Roman CYR"/>
          <w:sz w:val="26"/>
          <w:szCs w:val="26"/>
        </w:rPr>
        <w:t>обучающихся</w:t>
      </w:r>
      <w:proofErr w:type="gramEnd"/>
      <w:r w:rsidRPr="00D655E9">
        <w:rPr>
          <w:rFonts w:ascii="Times New Roman CYR" w:hAnsi="Times New Roman CYR" w:cs="Times New Roman CYR"/>
          <w:sz w:val="26"/>
          <w:szCs w:val="26"/>
        </w:rPr>
        <w:t xml:space="preserve"> между собой как совместную учебную деятельность, уметь управлять этой сложной коллективно распределённой формой организации учебной работы. Он должен уметь диагностировать уровень развития ученика и уметь оптимизировать учебную деятельность так, чтобы в её процессе были сформированы универсальные учебные действия на максимально возможном для каждого уровне.</w:t>
      </w:r>
    </w:p>
    <w:p w:rsidR="00811E90" w:rsidRPr="00D655E9" w:rsidRDefault="00811E90" w:rsidP="00811E90">
      <w:pPr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ascii="Times New Roman CYR" w:hAnsi="Times New Roman CYR" w:cs="Times New Roman CYR"/>
          <w:sz w:val="26"/>
          <w:szCs w:val="26"/>
        </w:rPr>
      </w:pPr>
      <w:r w:rsidRPr="00D655E9">
        <w:rPr>
          <w:rFonts w:ascii="Times New Roman CYR" w:hAnsi="Times New Roman CYR" w:cs="Times New Roman CYR"/>
          <w:sz w:val="26"/>
          <w:szCs w:val="26"/>
        </w:rPr>
        <w:t>Владение глубокими предметными знаниями, широкой палитрой методических приёмов, социальных форм (индивидуальная, дифференцированная, групповая, парная и пр.) и современных информационно-коммуникационных средств обучения.</w:t>
      </w:r>
    </w:p>
    <w:p w:rsidR="00811E90" w:rsidRPr="00D655E9" w:rsidRDefault="00811E90" w:rsidP="00811E90">
      <w:pPr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ascii="Times New Roman CYR" w:hAnsi="Times New Roman CYR" w:cs="Times New Roman CYR"/>
          <w:sz w:val="26"/>
          <w:szCs w:val="26"/>
        </w:rPr>
      </w:pPr>
      <w:r w:rsidRPr="00D655E9">
        <w:rPr>
          <w:rFonts w:ascii="Times New Roman CYR" w:hAnsi="Times New Roman CYR" w:cs="Times New Roman CYR"/>
          <w:sz w:val="26"/>
          <w:szCs w:val="26"/>
        </w:rPr>
        <w:t>Умение организовать в классе обучение, построенное по типу учебной деятельности. Учебная деятельность строится в процессе решения обучающимися учебных задач и выполнения младшими школьниками особых учебных действий (преобразование условий задачи с целью обнаружения  в предмете некоторого исходного отношения, моделирования, преобразования модели, контроля и оценки).</w:t>
      </w:r>
    </w:p>
    <w:p w:rsidR="00811E90" w:rsidRPr="00D655E9" w:rsidRDefault="00811E90" w:rsidP="00811E90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6"/>
          <w:szCs w:val="26"/>
        </w:rPr>
      </w:pPr>
      <w:r w:rsidRPr="00D655E9">
        <w:rPr>
          <w:rFonts w:ascii="Times New Roman CYR" w:hAnsi="Times New Roman CYR" w:cs="Times New Roman CYR"/>
          <w:sz w:val="26"/>
          <w:szCs w:val="26"/>
        </w:rPr>
        <w:t xml:space="preserve">Успешное проведение урока, достижение поставленных целей и планируемых результатов во многом определяется согласованной деятельностью учителя и обучающихся, которая в свою очередь зависит от подготовки учителя к уроку. </w:t>
      </w:r>
      <w:proofErr w:type="gramStart"/>
      <w:r w:rsidRPr="00D655E9">
        <w:rPr>
          <w:rFonts w:ascii="Times New Roman CYR" w:hAnsi="Times New Roman CYR" w:cs="Times New Roman CYR"/>
          <w:sz w:val="26"/>
          <w:szCs w:val="26"/>
        </w:rPr>
        <w:t xml:space="preserve">Предварительная подготовка к уроку состоит в изучении учителем специальной, педагогической и методической литературы, в тщательном ознакомлении с содержанием и требованиями программы, с учебниками и учебными пособиями, с опытом работы других учителей, в анализе личного опыта в предшествовавшие периоды, в определении места данного урока в системе уроков по разделу или теме рабочей программы учебного курса, предмета, дисциплины. </w:t>
      </w:r>
      <w:proofErr w:type="gramEnd"/>
    </w:p>
    <w:p w:rsidR="00811E90" w:rsidRPr="00D655E9" w:rsidRDefault="00811E90" w:rsidP="00811E90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6"/>
          <w:szCs w:val="26"/>
        </w:rPr>
      </w:pPr>
      <w:r w:rsidRPr="00D655E9">
        <w:rPr>
          <w:rFonts w:ascii="Times New Roman CYR" w:hAnsi="Times New Roman CYR" w:cs="Times New Roman CYR"/>
          <w:sz w:val="26"/>
          <w:szCs w:val="26"/>
        </w:rPr>
        <w:t xml:space="preserve">Непосредственная подготовка учителя к уроку заключается в продумывании и составлении технологической карты урока, отборе и проверке необходимых пособий и оборудования. При отборе содержания урока необходимо учитывать требования программы по предмету учебного плана ОУ, обратить особое внимание на его идейную, научно-теоретическую и мировоззренческую направленность, логическую последовательность, чтобы не перегружать урок и обеспечить оптимальную активацию познавательной деятельности </w:t>
      </w:r>
      <w:proofErr w:type="gramStart"/>
      <w:r w:rsidRPr="00D655E9">
        <w:rPr>
          <w:rFonts w:ascii="Times New Roman CYR" w:hAnsi="Times New Roman CYR" w:cs="Times New Roman CYR"/>
          <w:sz w:val="26"/>
          <w:szCs w:val="26"/>
        </w:rPr>
        <w:t>обучающихся</w:t>
      </w:r>
      <w:proofErr w:type="gramEnd"/>
      <w:r w:rsidRPr="00D655E9">
        <w:rPr>
          <w:rFonts w:ascii="Times New Roman CYR" w:hAnsi="Times New Roman CYR" w:cs="Times New Roman CYR"/>
          <w:sz w:val="26"/>
          <w:szCs w:val="26"/>
        </w:rPr>
        <w:t>.</w:t>
      </w:r>
    </w:p>
    <w:p w:rsidR="00811E90" w:rsidRPr="00D655E9" w:rsidRDefault="00811E90" w:rsidP="00811E90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6"/>
          <w:szCs w:val="26"/>
        </w:rPr>
      </w:pPr>
      <w:r w:rsidRPr="00D655E9">
        <w:rPr>
          <w:rFonts w:ascii="Times New Roman CYR" w:hAnsi="Times New Roman CYR" w:cs="Times New Roman CYR"/>
          <w:sz w:val="26"/>
          <w:szCs w:val="26"/>
        </w:rPr>
        <w:t xml:space="preserve">Необходимо также определить методы и приёмы работы самого учителя на уроке, сочетание фронтальной, групповой, парной и индивидуальной </w:t>
      </w:r>
      <w:proofErr w:type="gramStart"/>
      <w:r w:rsidRPr="00D655E9">
        <w:rPr>
          <w:rFonts w:ascii="Times New Roman CYR" w:hAnsi="Times New Roman CYR" w:cs="Times New Roman CYR"/>
          <w:sz w:val="26"/>
          <w:szCs w:val="26"/>
        </w:rPr>
        <w:t>работы</w:t>
      </w:r>
      <w:proofErr w:type="gramEnd"/>
      <w:r w:rsidRPr="00D655E9">
        <w:rPr>
          <w:rFonts w:ascii="Times New Roman CYR" w:hAnsi="Times New Roman CYR" w:cs="Times New Roman CYR"/>
          <w:sz w:val="26"/>
          <w:szCs w:val="26"/>
        </w:rPr>
        <w:t xml:space="preserve"> обучающихся на уроке, отобрать и подготовить необходимый дидактический материал, эксперименты, наглядные и информационно-технические средства обучения.</w:t>
      </w:r>
    </w:p>
    <w:p w:rsidR="00811E90" w:rsidRPr="00D655E9" w:rsidRDefault="00811E90" w:rsidP="00811E90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6"/>
          <w:szCs w:val="26"/>
        </w:rPr>
      </w:pPr>
      <w:r w:rsidRPr="00D655E9">
        <w:rPr>
          <w:rFonts w:ascii="Times New Roman CYR" w:hAnsi="Times New Roman CYR" w:cs="Times New Roman CYR"/>
          <w:sz w:val="26"/>
          <w:szCs w:val="26"/>
        </w:rPr>
        <w:t>Таким образом, учителям начальных классов важно освоить новые формы планирования и организации образовательного процесса в начальной общеобразовательной школе в соответствии с требованиями ФГОС НОО нового поколения и отказаться от сложившейся за предыдущие годы устойчивой методики проведения урока, от поурочных разработок, накопившихся за многие годы.</w:t>
      </w:r>
    </w:p>
    <w:p w:rsidR="00811E90" w:rsidRPr="00D655E9" w:rsidRDefault="00811E90" w:rsidP="00811E90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6"/>
          <w:szCs w:val="26"/>
        </w:rPr>
      </w:pPr>
      <w:r w:rsidRPr="00D655E9">
        <w:rPr>
          <w:rFonts w:ascii="Times New Roman CYR" w:hAnsi="Times New Roman CYR" w:cs="Times New Roman CYR"/>
          <w:sz w:val="26"/>
          <w:szCs w:val="26"/>
        </w:rPr>
        <w:t xml:space="preserve">Таким образом, высокий профессионализм и творческое мастерство специалистов – один из важнейших, собственно человеческих ресурсов, который определяется как объективными, так и во многом субъективными факторами. В современной жизни всё большее значение уделяется теме личного успеха. В профессиональном развитии педагогов важно учитывать разные аспекты: </w:t>
      </w:r>
      <w:r w:rsidRPr="00D655E9">
        <w:rPr>
          <w:rFonts w:ascii="Times New Roman CYR" w:hAnsi="Times New Roman CYR" w:cs="Times New Roman CYR"/>
          <w:sz w:val="26"/>
          <w:szCs w:val="26"/>
        </w:rPr>
        <w:lastRenderedPageBreak/>
        <w:t>возрастной, образовательный, профессиональный потенциал, степень социальной ответственности за результат, психологическую готовность к непрерывному образованию, семейное благополучие, психофизиологические и коммуникативные особенности, мотивы профессионального роста, возможности социального партнёрства образовательного учреждения и др. Жизнь многогранна, человек играет несколько социальных ролей. Гармоничная их взаимообусловленность способствует профессиональному совершенству личности, что в свою очередь является фактором повышения качества образования.</w:t>
      </w:r>
    </w:p>
    <w:p w:rsidR="00811E90" w:rsidRPr="00D655E9" w:rsidRDefault="00811E90" w:rsidP="00811E90">
      <w:pPr>
        <w:ind w:firstLine="567"/>
        <w:jc w:val="both"/>
        <w:rPr>
          <w:sz w:val="26"/>
          <w:szCs w:val="26"/>
        </w:rPr>
      </w:pPr>
    </w:p>
    <w:p w:rsidR="00880BCB" w:rsidRDefault="00880BCB"/>
    <w:sectPr w:rsidR="00880BCB" w:rsidSect="00880B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6223D2"/>
    <w:multiLevelType w:val="hybridMultilevel"/>
    <w:tmpl w:val="BBDA430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7ED91A97"/>
    <w:multiLevelType w:val="hybridMultilevel"/>
    <w:tmpl w:val="780A872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811E90"/>
    <w:rsid w:val="00491DEB"/>
    <w:rsid w:val="00571EC8"/>
    <w:rsid w:val="00811E90"/>
    <w:rsid w:val="00880BCB"/>
    <w:rsid w:val="00A73F33"/>
    <w:rsid w:val="00A90B65"/>
    <w:rsid w:val="00FE45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1E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1417</Words>
  <Characters>8079</Characters>
  <Application>Microsoft Office Word</Application>
  <DocSecurity>0</DocSecurity>
  <Lines>67</Lines>
  <Paragraphs>18</Paragraphs>
  <ScaleCrop>false</ScaleCrop>
  <Company>Reanimator Extreme Edition</Company>
  <LinksUpToDate>false</LinksUpToDate>
  <CharactersWithSpaces>9478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2016-09-26T06:05:00Z</dcterms:created>
  <dcterms:modified xsi:type="dcterms:W3CDTF">2016-09-26T06:21:00Z</dcterms:modified>
</cp:coreProperties>
</file>