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A" w:rsidRPr="003B7C54" w:rsidRDefault="00827B0A" w:rsidP="0082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7B0A" w:rsidRPr="003B7C54" w:rsidRDefault="00827B0A" w:rsidP="00827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обучающихся по освоению образовательных программ среднего профессионального образования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827B0A" w:rsidRPr="003B7C54" w:rsidRDefault="00827B0A" w:rsidP="0082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Л.А. Котельникова,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доцент,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C5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Р.Р. Ураев,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к.социол.н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Л.А.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>, ст. преподаватель кафедры СПО, Гарипова Г.Я., ст. преподаватель кафедры СПО.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–32 часа.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4 дня.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 учебных дисциплин,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мастера  производственного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обучения профессиональных образовательных организаций.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преподавателей, мастеров производственного обучения в области организации проектной деятельности обучающихся по освоению образовательных программ среднего профессионального образования в соответствии с ФГОС.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1.  Организация учебной деятельности обучающихся по освоению учебных дисциплин, профессиональных модулей.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2. Организация проектной деятельности обучающихся при освоении учебных дисциплин, профессиональных модулей.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3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Компетентность  в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использовании средств и способов презентации опыта организации образовательного процесса, в том числе с применением информационно-коммуникационных технологий.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   2.3. Краткое содержание программы: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В содержании ДПП представлены базовые элементы – учебные модули, отражающие федеральные требования к разработке ДПП – «Государственная политика в системе среднего профессионального образования»,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«Законодательство РФ в системе СПО». Отдельные учебные модули раскрывают вопросы методологии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подходов, как концептуальной основы ФГОС, а также методологические основания проектной деятельности. В рамках освоения ДПП «Организация проектной деятельности обучающихся по освоению образовательных программ среднего профессионального» слушатели изучат требования к организации проектной деятельности обучающихся СПО, а также освоят ее алгоритм.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10 часов. 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22 час.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занятий,  мастер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>-классы, открытые уроки.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проектная работа - зачет.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827B0A" w:rsidRPr="003B7C54" w:rsidRDefault="00827B0A" w:rsidP="0082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15"/>
    <w:rsid w:val="00827B0A"/>
    <w:rsid w:val="00836015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126C-966D-4CBD-8DBE-BFC5F6B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2019-02-18T03:36:00Z</dcterms:created>
  <dcterms:modified xsi:type="dcterms:W3CDTF">2019-02-18T03:36:00Z</dcterms:modified>
</cp:coreProperties>
</file>