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7" w:rsidRPr="003B7C54" w:rsidRDefault="001A2787" w:rsidP="001A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2787" w:rsidRPr="003B7C54" w:rsidRDefault="001A2787" w:rsidP="001A2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>Управление воспитательным процессом в профессиональных образовательных организациях в условиях реализации ФГОС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И Котельникова Л.А.,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к.ф.н., доцент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72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часа .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9  дней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–очная.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(мастера производственного обучения, преподаватели учебных дисциплин профессиональных образовательных организаций).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преподавателей/мастеров производственного обучения профессиональных образовательных организаций в области управления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Способность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СПО 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Готовность к использованию современных воспитательных технологий формирования у обучающихся духовных, нравственных ценностей и гражданственности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3.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организации воспитательного процесса, с использованием современных воспитательных технологий формирования у обучающихся духовных, нравственных ценностей и гражданственности.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 2.3. Краткое содержание программы: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изучение слушателями новых требований к управлению воспитательным процессом в ПОО, способов, методов и технологий достижения, предусмотренных ФГОС СПО планируемых результатов воспитания, проектирования воспитательных мероприятий, планирования и организации воспитательной деятельности преподавателя/мастера производственного обучения СПО.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22  часа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2.6. Количество практических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занятий  –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50 часов.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лекции, практические занятия.</w:t>
      </w:r>
    </w:p>
    <w:p w:rsidR="001A2787" w:rsidRPr="003B7C54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зачет- защита проектной работы.</w:t>
      </w:r>
    </w:p>
    <w:p w:rsidR="001A2787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Аннотация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 дополнительной профессиональной программе повышения квалификации «Менеджмент в профессиональном образовании»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>., доцент, зав. кафедрой СПО.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9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заочная.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1.6. Категория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 xml:space="preserve">слушателей:   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>руководители, заместители директора по УМР, НМР, УПР, методисты профессиональных образовательных организаций.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руководителей профессиональных образовательных организаций в области управления организацией и ее развитием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1. Управлять организацией и ее развитием. 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lastRenderedPageBreak/>
        <w:t>Компетенция 2.  Управлять проектами (процессами) в организации.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Содержание дополнительной профессиональной программы повышения квалификации «Менеджмент в профессиональном образовании» отражает модульно-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характер, что позволяет определить конкретный перечень профессиональных компетенций руководителя профессиональной образовательной организации, необходимых для дальнейшего совершенствования. Так, в содержание Программы включены учебные модули такие как «Государственная образовательная политика РФ в официальных документах», «Законодательство РФ в области образования», «Профессиональный стандарт педагога профессионального образования как механизм реализации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в области подготовки квалифицированных рабочих и специалистов среднего звена», «Миссия и ценности колледжа в контексте инновационного развития», «Педагогическая команда – главный инновационный ресурс развития профессиональной образовательной организации» и др.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2.4. Предлагаемые формы и методы работы слушателя: лекции, практикумы.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25 часов. 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47 часов.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E6">
        <w:rPr>
          <w:rFonts w:ascii="Times New Roman" w:hAnsi="Times New Roman" w:cs="Times New Roman"/>
          <w:sz w:val="28"/>
          <w:szCs w:val="28"/>
        </w:rPr>
        <w:t>2.7  Формы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аттестации обучающихся: зачет</w:t>
      </w:r>
    </w:p>
    <w:p w:rsidR="001A2787" w:rsidRPr="00850CE6" w:rsidRDefault="001A2787" w:rsidP="001A2787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Документ, выдаваемый после завершения обучения: удостоверение о повышении квалификации установленного образца.</w:t>
      </w:r>
    </w:p>
    <w:p w:rsidR="00F40837" w:rsidRPr="001A2787" w:rsidRDefault="00F40837" w:rsidP="001A2787"/>
    <w:sectPr w:rsidR="00F40837" w:rsidRPr="001A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D3"/>
    <w:rsid w:val="001A2787"/>
    <w:rsid w:val="005C47D3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C3F5-AD65-4FCD-B332-E1DBCACF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2019-02-18T03:42:00Z</dcterms:created>
  <dcterms:modified xsi:type="dcterms:W3CDTF">2019-02-18T03:43:00Z</dcterms:modified>
</cp:coreProperties>
</file>