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64B" w:rsidRPr="00850CE6" w:rsidRDefault="00C1364B" w:rsidP="00C1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364B" w:rsidRPr="00850CE6" w:rsidRDefault="00C1364B" w:rsidP="00C136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CE6">
        <w:rPr>
          <w:rFonts w:ascii="Times New Roman" w:hAnsi="Times New Roman" w:cs="Times New Roman"/>
          <w:b/>
          <w:sz w:val="28"/>
          <w:szCs w:val="28"/>
        </w:rPr>
        <w:t>к дополнительной профессиональной программе повышения квалификации «Дидактика профессиональной школы: современное учебное занятие в среднем профессиональном образовании в контексте ФГОС СПО»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Общие сведения о программе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 Кафедра среднего профессионального образования.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1.2. Разработчики программы: Котельникова Л.А., к.п.н., доцент, зав. кафедрой СПО; Прядильникова О.В., к.филол. н., доцент кафедры СПО; Фаттахова Д.И., ст. методист кафедры СПО.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1.3. Объем программы - 72 часа.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1.4. Сроки освоения – 9  дней.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1.5. Форма освоения – очная.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1.6. Категория слушателей: преподаватели учебных и общеобразовательных дисциплин профессиональных образовательных организаций.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 Цель и задачи программы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2.1. Совершенствование профессиональных компетенций преподавателей учебных и общеобразовательных дисциплин профессиональных образовательных организаций в области планирования и проведения учебного занятия в соответствии с требованиями ФГОС СПО.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2.2. Компететностная модель выпускника курсов: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Компетенция 1. Компетентность в постановке целей и задач педагогической деятельности.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Компетенция 2.  Компетентность в области использования педагогически обоснованных форм, методов и приемов организации деятельности обучающихся на учебном занятии.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 Компетенция 3. Компетентность в области применения современных технических средств обучения и образовательных  технологий с учетом специфики образовательных программ, требований федерального государственного образовательного стандарта (ФГОС) СПО (для программ СПО); особенностей преподаваемого учебного предмета, курса, дисциплины (модуля).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lastRenderedPageBreak/>
        <w:t xml:space="preserve"> Компетенция 4. Компетентность в использовании средств и способов презентации опыта организации образовательного процесса, в том числе с применением информационно-коммуникационных технологий.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2.3. Краткое содержание программы: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Данная программа предусматривает знакомство слушателей с новыми акцентами при организации образовательного процесса в профессиональных образовательных организациях, со способами, методами и технологиями достижения предусмотренных ФГОС СПО планируемых результатов обучения, с проектированием учебных занятий, планированием и организацией учебно-методической деятельности преподавателя СПО.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2.5. Количество лекций – 21 час.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2.6. Количество практических занятий – 51 час.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 xml:space="preserve">2.7.  Виды учебных занятий: учебные занятия проводятся в форме лекций, практических занятий. 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2.8. Формы аттестации обучающихся: защита проекта.</w:t>
      </w:r>
    </w:p>
    <w:p w:rsidR="00C1364B" w:rsidRPr="00850CE6" w:rsidRDefault="00C1364B" w:rsidP="00C1364B">
      <w:pPr>
        <w:jc w:val="both"/>
        <w:rPr>
          <w:rFonts w:ascii="Times New Roman" w:hAnsi="Times New Roman" w:cs="Times New Roman"/>
          <w:sz w:val="28"/>
          <w:szCs w:val="28"/>
        </w:rPr>
      </w:pPr>
      <w:r w:rsidRPr="00850CE6">
        <w:rPr>
          <w:rFonts w:ascii="Times New Roman" w:hAnsi="Times New Roman" w:cs="Times New Roman"/>
          <w:sz w:val="28"/>
          <w:szCs w:val="28"/>
        </w:rPr>
        <w:t>2.9. Документ, выдаваемый после завершения обучения: удостоверение о повышении квалификации установленного образца.</w:t>
      </w:r>
    </w:p>
    <w:p w:rsidR="00750EC5" w:rsidRDefault="00750EC5">
      <w:bookmarkStart w:id="0" w:name="_GoBack"/>
      <w:bookmarkEnd w:id="0"/>
    </w:p>
    <w:sectPr w:rsidR="00750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9A"/>
    <w:rsid w:val="0050059A"/>
    <w:rsid w:val="00750EC5"/>
    <w:rsid w:val="00C1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CA46-CDE8-4B1F-9FDD-052C2675E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6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Хакер</dc:creator>
  <cp:keywords/>
  <dc:description/>
  <cp:lastModifiedBy>Хакер</cp:lastModifiedBy>
  <cp:revision>2</cp:revision>
  <dcterms:created xsi:type="dcterms:W3CDTF">2019-02-19T07:16:00Z</dcterms:created>
  <dcterms:modified xsi:type="dcterms:W3CDTF">2019-02-19T07:16:00Z</dcterms:modified>
</cp:coreProperties>
</file>