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B351C6" w:rsidRDefault="00AE0C77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6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5D3792" w:rsidRPr="00B351C6">
        <w:rPr>
          <w:rFonts w:ascii="Times New Roman" w:hAnsi="Times New Roman" w:cs="Times New Roman"/>
          <w:b/>
          <w:sz w:val="28"/>
          <w:szCs w:val="28"/>
        </w:rPr>
        <w:t>п</w:t>
      </w:r>
      <w:r w:rsidR="002D08B0" w:rsidRPr="00B351C6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B351C6">
        <w:rPr>
          <w:rFonts w:ascii="Times New Roman" w:hAnsi="Times New Roman" w:cs="Times New Roman"/>
          <w:b/>
          <w:sz w:val="28"/>
          <w:szCs w:val="28"/>
        </w:rPr>
        <w:t>е</w:t>
      </w:r>
      <w:r w:rsidR="00BD2F0C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</w:p>
    <w:p w:rsidR="005E1478" w:rsidRPr="00B351C6" w:rsidRDefault="0026225E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6">
        <w:rPr>
          <w:rFonts w:ascii="Times New Roman" w:hAnsi="Times New Roman" w:cs="Times New Roman"/>
          <w:b/>
          <w:sz w:val="28"/>
          <w:szCs w:val="28"/>
        </w:rPr>
        <w:t>«</w:t>
      </w:r>
      <w:r w:rsidR="00BD2F0C">
        <w:rPr>
          <w:rFonts w:ascii="Times New Roman" w:hAnsi="Times New Roman" w:cs="Times New Roman"/>
          <w:b/>
          <w:sz w:val="28"/>
          <w:szCs w:val="28"/>
          <w:u w:val="single"/>
        </w:rPr>
        <w:t>Менеджмент в образовании</w:t>
      </w:r>
      <w:r w:rsidRPr="00B351C6">
        <w:rPr>
          <w:rFonts w:ascii="Times New Roman" w:hAnsi="Times New Roman" w:cs="Times New Roman"/>
          <w:b/>
          <w:sz w:val="28"/>
          <w:szCs w:val="28"/>
        </w:rPr>
        <w:t>»</w:t>
      </w:r>
    </w:p>
    <w:p w:rsidR="00574917" w:rsidRPr="006A06C4" w:rsidRDefault="00574917" w:rsidP="0033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6A06C4" w:rsidRDefault="005E1478" w:rsidP="00332923">
      <w:pPr>
        <w:numPr>
          <w:ilvl w:val="0"/>
          <w:numId w:val="1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A06C4">
        <w:rPr>
          <w:rFonts w:ascii="Times New Roman" w:hAnsi="Times New Roman" w:cs="Times New Roman"/>
          <w:sz w:val="28"/>
          <w:szCs w:val="28"/>
        </w:rPr>
        <w:t>1.Кафедра</w:t>
      </w:r>
      <w:proofErr w:type="gramEnd"/>
      <w:r w:rsidRPr="006A06C4">
        <w:rPr>
          <w:rFonts w:ascii="Times New Roman" w:hAnsi="Times New Roman" w:cs="Times New Roman"/>
          <w:sz w:val="28"/>
          <w:szCs w:val="28"/>
        </w:rPr>
        <w:t xml:space="preserve"> теории и практики управления образованием</w:t>
      </w:r>
    </w:p>
    <w:p w:rsidR="00A6044D" w:rsidRPr="00A6044D" w:rsidRDefault="001972CF" w:rsidP="00A60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A06C4">
        <w:rPr>
          <w:rFonts w:ascii="Times New Roman" w:hAnsi="Times New Roman" w:cs="Times New Roman"/>
          <w:sz w:val="28"/>
          <w:szCs w:val="28"/>
        </w:rPr>
        <w:t>2.</w:t>
      </w:r>
      <w:r w:rsidR="005D3792" w:rsidRPr="006A06C4">
        <w:rPr>
          <w:rFonts w:ascii="Times New Roman" w:hAnsi="Times New Roman" w:cs="Times New Roman"/>
          <w:sz w:val="28"/>
          <w:szCs w:val="28"/>
        </w:rPr>
        <w:t>Разработчики</w:t>
      </w:r>
      <w:proofErr w:type="gramEnd"/>
      <w:r w:rsidR="005D3792" w:rsidRPr="006A06C4">
        <w:rPr>
          <w:rFonts w:ascii="Times New Roman" w:hAnsi="Times New Roman" w:cs="Times New Roman"/>
          <w:sz w:val="28"/>
          <w:szCs w:val="28"/>
        </w:rPr>
        <w:t>: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="00A6044D" w:rsidRPr="00A6044D">
        <w:rPr>
          <w:rFonts w:ascii="Times New Roman" w:hAnsi="Times New Roman" w:cs="Times New Roman"/>
          <w:sz w:val="28"/>
          <w:szCs w:val="28"/>
        </w:rPr>
        <w:t xml:space="preserve">Гуров В.Н., </w:t>
      </w:r>
      <w:proofErr w:type="spellStart"/>
      <w:r w:rsidR="00A6044D" w:rsidRPr="00A6044D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A6044D" w:rsidRPr="00A6044D">
        <w:rPr>
          <w:rFonts w:ascii="Times New Roman" w:hAnsi="Times New Roman" w:cs="Times New Roman"/>
          <w:sz w:val="28"/>
          <w:szCs w:val="28"/>
        </w:rPr>
        <w:t xml:space="preserve">., заведующий кафедрой </w:t>
      </w:r>
      <w:proofErr w:type="spellStart"/>
      <w:r w:rsidR="00A6044D" w:rsidRPr="00A6044D">
        <w:rPr>
          <w:rFonts w:ascii="Times New Roman" w:hAnsi="Times New Roman" w:cs="Times New Roman"/>
          <w:sz w:val="28"/>
          <w:szCs w:val="28"/>
        </w:rPr>
        <w:t>ТиПУО</w:t>
      </w:r>
      <w:proofErr w:type="spellEnd"/>
      <w:r w:rsidR="00A6044D" w:rsidRPr="00A6044D">
        <w:rPr>
          <w:rFonts w:ascii="Times New Roman" w:hAnsi="Times New Roman" w:cs="Times New Roman"/>
          <w:sz w:val="28"/>
          <w:szCs w:val="28"/>
        </w:rPr>
        <w:t xml:space="preserve"> ИРО РБ, </w:t>
      </w:r>
    </w:p>
    <w:p w:rsidR="001972CF" w:rsidRPr="006A06C4" w:rsidRDefault="00A6044D" w:rsidP="00A60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44D">
        <w:rPr>
          <w:rFonts w:ascii="Times New Roman" w:hAnsi="Times New Roman" w:cs="Times New Roman"/>
          <w:sz w:val="28"/>
          <w:szCs w:val="28"/>
        </w:rPr>
        <w:t xml:space="preserve">Исламов Р.Р., доцент, каф.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ТиПУО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ИРО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И.А., доцент каф.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ТиПУО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ИРО РБ,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Асабина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В.Я., </w:t>
      </w:r>
      <w:proofErr w:type="spellStart"/>
      <w:proofErr w:type="gramStart"/>
      <w:r w:rsidRPr="00A6044D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A6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каф.ТиПУО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ИРО РБ,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4D">
        <w:rPr>
          <w:rFonts w:ascii="Times New Roman" w:hAnsi="Times New Roman" w:cs="Times New Roman"/>
          <w:sz w:val="28"/>
          <w:szCs w:val="28"/>
        </w:rPr>
        <w:t xml:space="preserve">Каримов Ф.Ф.,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каф.ТиПУО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ИРО РБ,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каф.ТиПУО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ИРО РБ,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 w:rsidRPr="00A6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44D">
        <w:rPr>
          <w:rFonts w:ascii="Times New Roman" w:hAnsi="Times New Roman" w:cs="Times New Roman"/>
          <w:sz w:val="28"/>
          <w:szCs w:val="28"/>
        </w:rPr>
        <w:t>каф.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психологии  ИРО РБ</w:t>
      </w:r>
      <w:r w:rsidR="001972CF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1.3. Объем программы: </w:t>
      </w:r>
      <w:r w:rsidR="00A6044D">
        <w:rPr>
          <w:rFonts w:ascii="Times New Roman" w:hAnsi="Times New Roman" w:cs="Times New Roman"/>
          <w:sz w:val="24"/>
          <w:szCs w:val="24"/>
        </w:rPr>
        <w:t>324</w:t>
      </w:r>
      <w:r w:rsidRPr="006A06C4">
        <w:rPr>
          <w:rFonts w:ascii="Times New Roman" w:hAnsi="Times New Roman" w:cs="Times New Roman"/>
          <w:sz w:val="28"/>
          <w:szCs w:val="28"/>
        </w:rPr>
        <w:t xml:space="preserve"> час</w:t>
      </w:r>
      <w:r w:rsidR="0018131B" w:rsidRPr="006A06C4">
        <w:rPr>
          <w:rFonts w:ascii="Times New Roman" w:hAnsi="Times New Roman" w:cs="Times New Roman"/>
          <w:sz w:val="28"/>
          <w:szCs w:val="28"/>
        </w:rPr>
        <w:t>а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A6044D">
        <w:rPr>
          <w:rFonts w:ascii="Times New Roman" w:hAnsi="Times New Roman" w:cs="Times New Roman"/>
          <w:sz w:val="28"/>
          <w:szCs w:val="28"/>
        </w:rPr>
        <w:t>4 месяца.</w:t>
      </w:r>
    </w:p>
    <w:p w:rsidR="001615BC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</w:t>
      </w:r>
      <w:r w:rsidR="00A6044D">
        <w:rPr>
          <w:rFonts w:ascii="Times New Roman" w:hAnsi="Times New Roman" w:cs="Times New Roman"/>
          <w:sz w:val="28"/>
          <w:szCs w:val="28"/>
        </w:rPr>
        <w:t>о-заочная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A06C4">
        <w:rPr>
          <w:rFonts w:ascii="Times New Roman" w:hAnsi="Times New Roman" w:cs="Times New Roman"/>
          <w:sz w:val="28"/>
          <w:szCs w:val="28"/>
        </w:rPr>
        <w:t>6.Категория</w:t>
      </w:r>
      <w:proofErr w:type="gramEnd"/>
      <w:r w:rsidRPr="006A06C4">
        <w:rPr>
          <w:rFonts w:ascii="Times New Roman" w:hAnsi="Times New Roman" w:cs="Times New Roman"/>
          <w:sz w:val="28"/>
          <w:szCs w:val="28"/>
        </w:rPr>
        <w:t xml:space="preserve">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6A06C4" w:rsidRDefault="00BB1C2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кафедры.</w:t>
      </w:r>
    </w:p>
    <w:p w:rsidR="00332923" w:rsidRDefault="00332923" w:rsidP="00332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923" w:rsidRPr="00EC28F9" w:rsidRDefault="00332923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EC28F9"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 (Москва)</w:t>
      </w:r>
    </w:p>
    <w:p w:rsidR="00332923" w:rsidRPr="00EC28F9" w:rsidRDefault="00332923" w:rsidP="00332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F9">
        <w:rPr>
          <w:rFonts w:ascii="Times New Roman" w:hAnsi="Times New Roman" w:cs="Times New Roman"/>
          <w:sz w:val="28"/>
          <w:szCs w:val="28"/>
        </w:rPr>
        <w:t xml:space="preserve">1. Гуров В.Н., Иванцова Н.А., </w:t>
      </w:r>
      <w:proofErr w:type="spellStart"/>
      <w:r w:rsidRPr="00EC28F9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EC28F9">
        <w:rPr>
          <w:rFonts w:ascii="Times New Roman" w:hAnsi="Times New Roman" w:cs="Times New Roman"/>
          <w:sz w:val="28"/>
          <w:szCs w:val="28"/>
        </w:rPr>
        <w:t xml:space="preserve"> Р.Г. Современная инновационная школа в </w:t>
      </w:r>
      <w:proofErr w:type="spellStart"/>
      <w:r w:rsidRPr="00EC28F9">
        <w:rPr>
          <w:rFonts w:ascii="Times New Roman" w:hAnsi="Times New Roman" w:cs="Times New Roman"/>
          <w:sz w:val="28"/>
          <w:szCs w:val="28"/>
        </w:rPr>
        <w:t>мегагороде</w:t>
      </w:r>
      <w:proofErr w:type="spellEnd"/>
      <w:r w:rsidRPr="00EC28F9">
        <w:rPr>
          <w:rFonts w:ascii="Times New Roman" w:hAnsi="Times New Roman" w:cs="Times New Roman"/>
          <w:sz w:val="28"/>
          <w:szCs w:val="28"/>
        </w:rPr>
        <w:t xml:space="preserve">: проектирование и реализация модели. Учебно-методическое пособие. – М.: Педагогическое общество России, 2018. - 192 с. </w:t>
      </w: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28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332923" w:rsidRPr="00EC28F9" w:rsidRDefault="00332923" w:rsidP="0033292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F9">
        <w:rPr>
          <w:rFonts w:ascii="Times New Roman" w:hAnsi="Times New Roman" w:cs="Times New Roman"/>
          <w:sz w:val="28"/>
          <w:szCs w:val="28"/>
        </w:rPr>
        <w:t>Гуров В.Н., Гуров Д.В., Гурова Е.В., Иванцова Н.А. Смешанное обучение в высшем, профессиональном и общем образовании в контексте повышения качества // Инновации в образовании. 2018. № 7. С. 119-129.</w:t>
      </w:r>
    </w:p>
    <w:p w:rsidR="00332923" w:rsidRPr="00EC28F9" w:rsidRDefault="00332923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EC28F9"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</w:t>
      </w:r>
    </w:p>
    <w:p w:rsidR="00332923" w:rsidRPr="00EC28F9" w:rsidRDefault="00332923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9">
        <w:rPr>
          <w:rFonts w:ascii="Times New Roman" w:hAnsi="Times New Roman" w:cs="Times New Roman"/>
          <w:b/>
          <w:sz w:val="28"/>
          <w:szCs w:val="28"/>
        </w:rPr>
        <w:lastRenderedPageBreak/>
        <w:t>(Республика Башкортостан)</w:t>
      </w:r>
    </w:p>
    <w:p w:rsidR="00332923" w:rsidRPr="00EC28F9" w:rsidRDefault="00332923" w:rsidP="0033292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/>
          <w:sz w:val="28"/>
          <w:szCs w:val="28"/>
        </w:rPr>
        <w:t xml:space="preserve">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личностно-ориентированном направлении в контексте формирования </w:t>
      </w:r>
      <w:proofErr w:type="spellStart"/>
      <w:r w:rsidRPr="00EC28F9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личности. Научное издание/ - </w:t>
      </w:r>
      <w:proofErr w:type="spellStart"/>
      <w:r w:rsidRPr="00EC28F9">
        <w:rPr>
          <w:rFonts w:ascii="Times New Roman" w:hAnsi="Times New Roman"/>
          <w:sz w:val="28"/>
          <w:szCs w:val="28"/>
        </w:rPr>
        <w:t>Вып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28F9">
        <w:rPr>
          <w:rFonts w:ascii="Times New Roman" w:hAnsi="Times New Roman"/>
          <w:sz w:val="28"/>
          <w:szCs w:val="28"/>
        </w:rPr>
        <w:t>4./</w:t>
      </w:r>
      <w:proofErr w:type="gramEnd"/>
      <w:r w:rsidRPr="00EC28F9">
        <w:rPr>
          <w:rFonts w:ascii="Times New Roman" w:hAnsi="Times New Roman"/>
          <w:sz w:val="28"/>
          <w:szCs w:val="28"/>
        </w:rPr>
        <w:t xml:space="preserve"> Общ. ред. В.Н. Гурова / </w:t>
      </w:r>
      <w:proofErr w:type="spellStart"/>
      <w:r w:rsidRPr="00EC28F9">
        <w:rPr>
          <w:rFonts w:ascii="Times New Roman" w:hAnsi="Times New Roman"/>
          <w:sz w:val="28"/>
          <w:szCs w:val="28"/>
        </w:rPr>
        <w:t>авт.сост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. В.Н. Гуров, Р.Р. </w:t>
      </w:r>
      <w:proofErr w:type="spellStart"/>
      <w:r w:rsidRPr="00EC28F9">
        <w:rPr>
          <w:rFonts w:ascii="Times New Roman" w:hAnsi="Times New Roman"/>
          <w:sz w:val="28"/>
          <w:szCs w:val="28"/>
        </w:rPr>
        <w:t>Ишмухаметов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, Р.Г. </w:t>
      </w:r>
      <w:proofErr w:type="spellStart"/>
      <w:r w:rsidRPr="00EC28F9">
        <w:rPr>
          <w:rFonts w:ascii="Times New Roman" w:hAnsi="Times New Roman"/>
          <w:sz w:val="28"/>
          <w:szCs w:val="28"/>
        </w:rPr>
        <w:t>Мазитов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, Е.В. Гурова, Р.Р. Исламов, П.В. </w:t>
      </w:r>
      <w:proofErr w:type="spellStart"/>
      <w:r w:rsidRPr="00EC28F9">
        <w:rPr>
          <w:rFonts w:ascii="Times New Roman" w:hAnsi="Times New Roman"/>
          <w:sz w:val="28"/>
          <w:szCs w:val="28"/>
        </w:rPr>
        <w:t>Чурсина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, Г.Р. Лютова, Д.М. Калугин, Ф.Ф. Каримов Уфа, 2018. – 112 с. </w:t>
      </w:r>
    </w:p>
    <w:p w:rsidR="00332923" w:rsidRPr="007650D1" w:rsidRDefault="00332923" w:rsidP="0033292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/>
          <w:sz w:val="28"/>
          <w:szCs w:val="28"/>
        </w:rPr>
        <w:t>Управление противодействием кор</w:t>
      </w:r>
      <w:r>
        <w:rPr>
          <w:rFonts w:ascii="Times New Roman" w:hAnsi="Times New Roman"/>
          <w:sz w:val="28"/>
          <w:szCs w:val="28"/>
        </w:rPr>
        <w:t>р</w:t>
      </w:r>
      <w:r w:rsidRPr="00EC28F9">
        <w:rPr>
          <w:rFonts w:ascii="Times New Roman" w:hAnsi="Times New Roman"/>
          <w:sz w:val="28"/>
          <w:szCs w:val="28"/>
        </w:rPr>
        <w:t xml:space="preserve">упции в образовательных организациях: методическое пособие/ </w:t>
      </w:r>
      <w:proofErr w:type="spellStart"/>
      <w:r w:rsidRPr="00EC28F9">
        <w:rPr>
          <w:rFonts w:ascii="Times New Roman" w:hAnsi="Times New Roman"/>
          <w:sz w:val="28"/>
          <w:szCs w:val="28"/>
        </w:rPr>
        <w:t>авт.сост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. В.Н. Гуров, Ф.Ф. Каримов Ф.Ф., </w:t>
      </w:r>
      <w:proofErr w:type="spellStart"/>
      <w:r w:rsidRPr="00EC28F9">
        <w:rPr>
          <w:rFonts w:ascii="Times New Roman" w:hAnsi="Times New Roman"/>
          <w:sz w:val="28"/>
          <w:szCs w:val="28"/>
        </w:rPr>
        <w:t>науч.ред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. М.И. Гарипов; </w:t>
      </w:r>
      <w:proofErr w:type="spellStart"/>
      <w:r w:rsidRPr="00EC28F9">
        <w:rPr>
          <w:rFonts w:ascii="Times New Roman" w:hAnsi="Times New Roman"/>
          <w:sz w:val="28"/>
          <w:szCs w:val="28"/>
        </w:rPr>
        <w:t>рец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. И.М. </w:t>
      </w:r>
      <w:proofErr w:type="spellStart"/>
      <w:r w:rsidRPr="00EC28F9">
        <w:rPr>
          <w:rFonts w:ascii="Times New Roman" w:hAnsi="Times New Roman"/>
          <w:sz w:val="28"/>
          <w:szCs w:val="28"/>
        </w:rPr>
        <w:t>Синагатуллин</w:t>
      </w:r>
      <w:proofErr w:type="spellEnd"/>
      <w:r w:rsidRPr="00EC28F9">
        <w:rPr>
          <w:rFonts w:ascii="Times New Roman" w:hAnsi="Times New Roman"/>
          <w:sz w:val="28"/>
          <w:szCs w:val="28"/>
        </w:rPr>
        <w:t>, Р.Р. Исламов. – 2-е изд. переработанное и дополненное – Уфа: - Мир печати, 2018. – 105 с.</w:t>
      </w:r>
    </w:p>
    <w:p w:rsidR="00332923" w:rsidRPr="007650D1" w:rsidRDefault="00332923" w:rsidP="0033292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Методические рекомендации по патриотическому воспитанию обучающейся </w:t>
      </w:r>
      <w:proofErr w:type="gramStart"/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молодежи  (</w:t>
      </w:r>
      <w:proofErr w:type="gramEnd"/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региональный аспект): методические рекомендации. Общ. ред. В.Н. Гурова/ авт. В.Н. Гуров, Е.В. Гурова, Р.Р. Исламов, Ф.Ф. Каримов, Уфа: РИЦ </w:t>
      </w:r>
      <w:proofErr w:type="spellStart"/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>БашГУ</w:t>
      </w:r>
      <w:proofErr w:type="spellEnd"/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>, 2018.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80</w:t>
      </w:r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</w:t>
      </w: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332923" w:rsidRPr="00EC28F9" w:rsidRDefault="00332923" w:rsidP="00332923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Гуров Д.В., Гурова Е.В.  Высшее профессиональное образование: повышение качества подготовки студентов на основе смешанного (или гибридного) обучения//</w:t>
      </w:r>
      <w:proofErr w:type="gram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56-60.</w:t>
      </w: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финансово=хозяйственной компетенции руководителей образовательных организаций общей школы (на примере фрагмента </w:t>
      </w:r>
      <w:proofErr w:type="spell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тренингового</w:t>
      </w:r>
      <w:proofErr w:type="spell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занятия) /</w:t>
      </w:r>
      <w:proofErr w:type="gram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61-70. 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Гуров В.Н., Исламов Р.Р., Гурова Е.В., </w:t>
      </w:r>
      <w:proofErr w:type="spell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Чурсина</w:t>
      </w:r>
      <w:proofErr w:type="spell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П.В. Об алгоритме работы образовательной организации с семьей // </w:t>
      </w:r>
      <w:proofErr w:type="gram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 (г. Уфа, 30 мая 2018 г.) /отв. ред. А.С. </w:t>
      </w:r>
      <w:proofErr w:type="spell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Гаязов</w:t>
      </w:r>
      <w:proofErr w:type="spell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Уфа: РИЦ </w:t>
      </w:r>
      <w:proofErr w:type="spell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БашГУ</w:t>
      </w:r>
      <w:proofErr w:type="spell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, 2018. С. 126-130.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Исламов Р.Р.</w:t>
      </w:r>
      <w:proofErr w:type="gram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Чурсина</w:t>
      </w:r>
      <w:proofErr w:type="spellEnd"/>
      <w:proofErr w:type="gram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П.В. Патриотическое воспитание обучающейся молодежи на основе использования сетевой инновационной кластерной педагогической лаборатории // В сборнике: Педагогическая наука и педагогическое образование в классическом вузе. Материалы Международной научно-практической конференции. (г. Уфа, 30 мая 2018 г.) /отв. ред. А.С. </w:t>
      </w:r>
      <w:proofErr w:type="spell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Гаязов</w:t>
      </w:r>
      <w:proofErr w:type="spell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Уфа: РИЦ </w:t>
      </w:r>
      <w:proofErr w:type="spell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БашГУ</w:t>
      </w:r>
      <w:proofErr w:type="spell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2018. С. 131-136.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Каримов Ф.Ф. Исследование эффективности формирования компетенции толерантность у руководителей образовательных организаций на основе модуля «Формирование ключевой компетенции толерантность у руководителей образовательных организаций»//</w:t>
      </w:r>
      <w:proofErr w:type="gram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137-141.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Калугин Д.М. Самореализация обучающихся на основе физического воспитания: инновационный проект//</w:t>
      </w:r>
      <w:proofErr w:type="gramStart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141-146.</w:t>
      </w: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Статьи, напечатанные в региональных журналах и сборниках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 xml:space="preserve">Гуров В.Н., </w:t>
      </w:r>
      <w:proofErr w:type="spellStart"/>
      <w:r w:rsidRPr="00EC28F9">
        <w:rPr>
          <w:rFonts w:ascii="Times New Roman" w:hAnsi="Times New Roman"/>
          <w:sz w:val="28"/>
          <w:szCs w:val="28"/>
        </w:rPr>
        <w:t>Мазитов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Р.Г., </w:t>
      </w:r>
      <w:proofErr w:type="spellStart"/>
      <w:r w:rsidRPr="00EC28F9">
        <w:rPr>
          <w:rFonts w:ascii="Times New Roman" w:hAnsi="Times New Roman"/>
          <w:sz w:val="28"/>
          <w:szCs w:val="28"/>
        </w:rPr>
        <w:t>Шарипов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 w:rsidRPr="00EC28F9">
        <w:rPr>
          <w:rFonts w:ascii="Times New Roman" w:hAnsi="Times New Roman"/>
          <w:sz w:val="28"/>
          <w:szCs w:val="28"/>
        </w:rPr>
        <w:t>Шарипов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 w:rsidRPr="00EC28F9">
        <w:rPr>
          <w:rFonts w:ascii="Times New Roman" w:hAnsi="Times New Roman"/>
          <w:sz w:val="28"/>
          <w:szCs w:val="28"/>
        </w:rPr>
        <w:t>Гумерова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Р.Ш., Каримов Ф.Ф., </w:t>
      </w:r>
      <w:proofErr w:type="spellStart"/>
      <w:r w:rsidRPr="00EC28F9">
        <w:rPr>
          <w:rFonts w:ascii="Times New Roman" w:hAnsi="Times New Roman"/>
          <w:sz w:val="28"/>
          <w:szCs w:val="28"/>
        </w:rPr>
        <w:t>Утябаев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И.Р. Совершенствование профессиональных компетенций педагогических работников как фактор повышения </w:t>
      </w:r>
      <w:proofErr w:type="gramStart"/>
      <w:r w:rsidRPr="00EC28F9">
        <w:rPr>
          <w:rFonts w:ascii="Times New Roman" w:hAnsi="Times New Roman"/>
          <w:sz w:val="28"/>
          <w:szCs w:val="28"/>
        </w:rPr>
        <w:t>качества  /</w:t>
      </w:r>
      <w:proofErr w:type="gramEnd"/>
      <w:r w:rsidRPr="00EC28F9">
        <w:rPr>
          <w:rFonts w:ascii="Times New Roman" w:hAnsi="Times New Roman"/>
          <w:sz w:val="28"/>
          <w:szCs w:val="28"/>
        </w:rPr>
        <w:t>/ Учитель Башкортостана. 2018. Т. 985. № 3. С. 76-86.</w:t>
      </w:r>
      <w:r w:rsidRPr="00EC28F9">
        <w:rPr>
          <w:rFonts w:ascii="Times New Roman" w:hAnsi="Times New Roman"/>
          <w:sz w:val="28"/>
          <w:szCs w:val="28"/>
        </w:rPr>
        <w:tab/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lastRenderedPageBreak/>
        <w:t xml:space="preserve">Гуров В.Н. </w:t>
      </w:r>
      <w:proofErr w:type="spellStart"/>
      <w:r w:rsidRPr="00EC28F9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"Руководитель образовательной организации" (проект) в контексте руководства развитием организации // Учитель Башкортостана. 2018. Т. 986. № 4. С. 84-87.</w:t>
      </w:r>
      <w:r w:rsidRPr="00EC28F9">
        <w:rPr>
          <w:rFonts w:ascii="Times New Roman" w:hAnsi="Times New Roman"/>
          <w:sz w:val="28"/>
          <w:szCs w:val="28"/>
        </w:rPr>
        <w:tab/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28F9">
        <w:rPr>
          <w:rFonts w:ascii="Times New Roman" w:hAnsi="Times New Roman"/>
          <w:sz w:val="28"/>
          <w:szCs w:val="28"/>
        </w:rPr>
        <w:t>Мазитов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Р.Г., Гуров В.Н. Качество подготовки руководителей общеобразовательных организаций//Учитель Башкортостана. 2018. Т. 990. № 8. С. 3-8.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 xml:space="preserve">Гуров В.Н., Каримов Ф.Ф. Формирование ключевой компетенции "Толерантность" в процессе профессиональной переподготовки по специальности "Менеджмент в образовании" // </w:t>
      </w:r>
      <w:proofErr w:type="gramStart"/>
      <w:r w:rsidRPr="00EC28F9">
        <w:rPr>
          <w:rFonts w:ascii="Times New Roman" w:hAnsi="Times New Roman"/>
          <w:sz w:val="28"/>
          <w:szCs w:val="28"/>
        </w:rPr>
        <w:t>В</w:t>
      </w:r>
      <w:proofErr w:type="gramEnd"/>
      <w:r w:rsidRPr="00EC28F9"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EC28F9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EC28F9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личности. Научное издание. Уфа, 2018. С. 103-105.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 xml:space="preserve">Гуров В.Н., </w:t>
      </w:r>
      <w:proofErr w:type="spellStart"/>
      <w:r w:rsidRPr="00EC28F9">
        <w:rPr>
          <w:rFonts w:ascii="Times New Roman" w:hAnsi="Times New Roman"/>
          <w:sz w:val="28"/>
          <w:szCs w:val="28"/>
        </w:rPr>
        <w:t>Чурсина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П.В., Гурова Е.В. Концептуальные подходы по работе образовательной организации с семьей // </w:t>
      </w:r>
      <w:proofErr w:type="gramStart"/>
      <w:r w:rsidRPr="00EC28F9">
        <w:rPr>
          <w:rFonts w:ascii="Times New Roman" w:hAnsi="Times New Roman"/>
          <w:sz w:val="28"/>
          <w:szCs w:val="28"/>
        </w:rPr>
        <w:t>В</w:t>
      </w:r>
      <w:proofErr w:type="gramEnd"/>
      <w:r w:rsidRPr="00EC28F9"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EC28F9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EC28F9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личности. Научное издание. Уфа, 2018. С. 62-76.</w:t>
      </w:r>
      <w:r w:rsidRPr="00EC28F9">
        <w:rPr>
          <w:rFonts w:ascii="Times New Roman" w:hAnsi="Times New Roman"/>
          <w:sz w:val="28"/>
          <w:szCs w:val="28"/>
        </w:rPr>
        <w:tab/>
        <w:t>0</w:t>
      </w:r>
    </w:p>
    <w:p w:rsidR="00332923" w:rsidRPr="00A30B1B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B1B">
        <w:rPr>
          <w:rFonts w:ascii="Times New Roman" w:hAnsi="Times New Roman"/>
          <w:sz w:val="28"/>
          <w:szCs w:val="28"/>
        </w:rPr>
        <w:t xml:space="preserve">Гуров В.Н., Каримов Ф.Ф. Инновационный проект "Формирование ключевой компетенции толерантность у руководителей и педагогических коллективов образовательных организаций"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A30B1B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A30B1B"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A30B1B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A30B1B">
        <w:rPr>
          <w:rFonts w:ascii="Times New Roman" w:hAnsi="Times New Roman"/>
          <w:sz w:val="28"/>
          <w:szCs w:val="28"/>
        </w:rPr>
        <w:t xml:space="preserve"> личности. Научное издание. Уфа, 2018. С. 76-78.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 xml:space="preserve">Гуров В.Н., Исламов Р.Р. Инновационный проект: "Патриотическое воспитание обучающейся молодежи в муниципалитете и отдельных образовательных организациях" // </w:t>
      </w:r>
      <w:proofErr w:type="gramStart"/>
      <w:r w:rsidRPr="00EC28F9">
        <w:rPr>
          <w:rFonts w:ascii="Times New Roman" w:hAnsi="Times New Roman"/>
          <w:sz w:val="28"/>
          <w:szCs w:val="28"/>
        </w:rPr>
        <w:t>В</w:t>
      </w:r>
      <w:proofErr w:type="gramEnd"/>
      <w:r w:rsidRPr="00EC28F9">
        <w:rPr>
          <w:rFonts w:ascii="Times New Roman" w:hAnsi="Times New Roman"/>
          <w:sz w:val="28"/>
          <w:szCs w:val="28"/>
        </w:rPr>
        <w:t xml:space="preserve"> сборнике: Руководство </w:t>
      </w:r>
      <w:r w:rsidRPr="00EC28F9">
        <w:rPr>
          <w:rFonts w:ascii="Times New Roman" w:hAnsi="Times New Roman"/>
          <w:sz w:val="28"/>
          <w:szCs w:val="28"/>
        </w:rPr>
        <w:lastRenderedPageBreak/>
        <w:t xml:space="preserve">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EC28F9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EC28F9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личности. Научное издание. Уфа, 2018. С. 78-82.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 xml:space="preserve">Гуров В.Н., Лютова Г.Р. Инновационный проект: "Профориентация, </w:t>
      </w:r>
      <w:proofErr w:type="spellStart"/>
      <w:r w:rsidRPr="00EC28F9">
        <w:rPr>
          <w:rFonts w:ascii="Times New Roman" w:hAnsi="Times New Roman"/>
          <w:sz w:val="28"/>
          <w:szCs w:val="28"/>
        </w:rPr>
        <w:t>предпрофильное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и профильное обучение"//</w:t>
      </w:r>
      <w:proofErr w:type="gramStart"/>
      <w:r w:rsidRPr="00EC28F9">
        <w:rPr>
          <w:rFonts w:ascii="Times New Roman" w:hAnsi="Times New Roman"/>
          <w:sz w:val="28"/>
          <w:szCs w:val="28"/>
        </w:rPr>
        <w:t>В</w:t>
      </w:r>
      <w:proofErr w:type="gramEnd"/>
      <w:r w:rsidRPr="00EC28F9"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EC28F9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EC28F9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EC28F9">
        <w:rPr>
          <w:rFonts w:ascii="Times New Roman" w:hAnsi="Times New Roman"/>
          <w:sz w:val="28"/>
          <w:szCs w:val="28"/>
        </w:rPr>
        <w:t xml:space="preserve"> личности. Научное издание. Уфа, 2018. С. 82-91.</w:t>
      </w:r>
      <w:r w:rsidRPr="00EC28F9">
        <w:rPr>
          <w:rFonts w:ascii="Times New Roman" w:hAnsi="Times New Roman"/>
          <w:sz w:val="28"/>
          <w:szCs w:val="28"/>
        </w:rPr>
        <w:tab/>
      </w:r>
    </w:p>
    <w:p w:rsidR="00332923" w:rsidRDefault="00332923" w:rsidP="00332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F9">
        <w:rPr>
          <w:rFonts w:ascii="Times New Roman" w:hAnsi="Times New Roman" w:cs="Times New Roman"/>
          <w:sz w:val="28"/>
          <w:szCs w:val="28"/>
        </w:rPr>
        <w:t xml:space="preserve">Гуров В.Н., Ибрагимова Г.Ф. Реализация педагогических условий по формированию учебно-познавательной компетенции у младших школьников во внеурочной деятельности </w:t>
      </w:r>
      <w:proofErr w:type="spellStart"/>
      <w:r w:rsidRPr="00EC28F9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EC28F9">
        <w:rPr>
          <w:rFonts w:ascii="Times New Roman" w:hAnsi="Times New Roman" w:cs="Times New Roman"/>
          <w:sz w:val="28"/>
          <w:szCs w:val="28"/>
        </w:rPr>
        <w:t xml:space="preserve"> направления//</w:t>
      </w:r>
      <w:proofErr w:type="gramStart"/>
      <w:r w:rsidRPr="00EC28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8F9">
        <w:rPr>
          <w:rFonts w:ascii="Times New Roman" w:hAnsi="Times New Roman" w:cs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EC28F9">
        <w:rPr>
          <w:rFonts w:ascii="Times New Roman" w:hAnsi="Times New Roman" w:cs="Times New Roman"/>
          <w:sz w:val="28"/>
          <w:szCs w:val="28"/>
        </w:rPr>
        <w:t>личностноориентированном</w:t>
      </w:r>
      <w:proofErr w:type="spellEnd"/>
      <w:r w:rsidRPr="00EC28F9">
        <w:rPr>
          <w:rFonts w:ascii="Times New Roman" w:hAnsi="Times New Roman" w:cs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EC28F9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EC28F9">
        <w:rPr>
          <w:rFonts w:ascii="Times New Roman" w:hAnsi="Times New Roman" w:cs="Times New Roman"/>
          <w:sz w:val="28"/>
          <w:szCs w:val="28"/>
        </w:rPr>
        <w:t xml:space="preserve"> личности. Научное издание. Уфа, 2018. С. 92-96.</w:t>
      </w:r>
    </w:p>
    <w:p w:rsidR="00332923" w:rsidRDefault="00332923" w:rsidP="00332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Default="001972CF" w:rsidP="00332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02" w:rsidRPr="006A06C4" w:rsidRDefault="00A6044D" w:rsidP="00332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4D">
        <w:rPr>
          <w:rFonts w:ascii="Times New Roman" w:hAnsi="Times New Roman" w:cs="Times New Roman"/>
          <w:sz w:val="28"/>
          <w:szCs w:val="28"/>
        </w:rPr>
        <w:t>профессиональная переподготовка руководителей ОО и подготовка управленческого резерва</w:t>
      </w:r>
      <w:r w:rsidR="00D06902">
        <w:rPr>
          <w:rFonts w:ascii="Times New Roman" w:hAnsi="Times New Roman" w:cs="Times New Roman"/>
          <w:sz w:val="28"/>
          <w:szCs w:val="28"/>
        </w:rPr>
        <w:t>.</w:t>
      </w:r>
    </w:p>
    <w:p w:rsidR="00C53A52" w:rsidRPr="006A06C4" w:rsidRDefault="00DE6746" w:rsidP="003329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2.1.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C4">
        <w:rPr>
          <w:rFonts w:ascii="Times New Roman" w:hAnsi="Times New Roman" w:cs="Times New Roman"/>
          <w:b/>
          <w:sz w:val="28"/>
          <w:szCs w:val="28"/>
        </w:rPr>
        <w:t>Слушатель должен быть подготовлен к решению профессиональных задач:</w:t>
      </w: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902" w:rsidRPr="00D06902" w:rsidRDefault="003F46A5" w:rsidP="0033292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управляет образовательной организацией</w:t>
      </w:r>
      <w:r w:rsidR="00D06902" w:rsidRPr="00D069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902" w:rsidRDefault="003F46A5" w:rsidP="003329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D06902" w:rsidRPr="00D06902">
        <w:rPr>
          <w:rFonts w:ascii="Times New Roman" w:hAnsi="Times New Roman" w:cs="Times New Roman"/>
          <w:sz w:val="28"/>
          <w:szCs w:val="28"/>
        </w:rPr>
        <w:t xml:space="preserve">организовывает, координирует, управляет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D06902" w:rsidRPr="00D06902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63755C">
        <w:rPr>
          <w:rFonts w:ascii="Times New Roman" w:hAnsi="Times New Roman" w:cs="Times New Roman"/>
          <w:sz w:val="28"/>
          <w:szCs w:val="28"/>
        </w:rPr>
        <w:t>о</w:t>
      </w:r>
      <w:r w:rsidR="00D06902" w:rsidRPr="00D06902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D06902">
        <w:rPr>
          <w:rFonts w:ascii="Times New Roman" w:hAnsi="Times New Roman" w:cs="Times New Roman"/>
          <w:sz w:val="28"/>
          <w:szCs w:val="28"/>
        </w:rPr>
        <w:t>.</w:t>
      </w:r>
    </w:p>
    <w:p w:rsidR="00D06902" w:rsidRPr="00D06902" w:rsidRDefault="00D06902" w:rsidP="0033292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5BC" w:rsidRPr="006A06C4" w:rsidRDefault="00DE6746" w:rsidP="0033292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 w:rsidRPr="006A06C4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6A06C4">
        <w:rPr>
          <w:rFonts w:ascii="Times New Roman" w:hAnsi="Times New Roman" w:cs="Times New Roman"/>
          <w:b/>
          <w:sz w:val="28"/>
          <w:szCs w:val="28"/>
        </w:rPr>
        <w:t xml:space="preserve">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A6044D" w:rsidRPr="00A6044D" w:rsidRDefault="00A6044D" w:rsidP="00A604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4D">
        <w:rPr>
          <w:rFonts w:ascii="Times New Roman" w:hAnsi="Times New Roman" w:cs="Times New Roman"/>
          <w:sz w:val="28"/>
          <w:szCs w:val="28"/>
        </w:rPr>
        <w:lastRenderedPageBreak/>
        <w:t>- управленческая компетентность, предполагающая способность брать на себя ответственность, участвовать в совместном принятии решений, в функционировании и развитии демократических институтов</w:t>
      </w:r>
    </w:p>
    <w:p w:rsidR="00A6044D" w:rsidRPr="00A6044D" w:rsidRDefault="00A6044D" w:rsidP="00A604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4D">
        <w:rPr>
          <w:rFonts w:ascii="Times New Roman" w:hAnsi="Times New Roman" w:cs="Times New Roman"/>
          <w:sz w:val="28"/>
          <w:szCs w:val="28"/>
        </w:rPr>
        <w:t>- юридическая компетентность, разработка и поддержка функционирования системы внутреннего документооборота организации, знание нормативно-правовой основы функционирования и развития организации</w:t>
      </w:r>
    </w:p>
    <w:p w:rsidR="00A6044D" w:rsidRPr="00A6044D" w:rsidRDefault="00A6044D" w:rsidP="00A604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4D">
        <w:rPr>
          <w:rFonts w:ascii="Times New Roman" w:hAnsi="Times New Roman" w:cs="Times New Roman"/>
          <w:sz w:val="28"/>
          <w:szCs w:val="28"/>
        </w:rPr>
        <w:t>- информационная компетентность, связанная с владением новыми технологиями, с пониманием их силы и слабости, со способностью критического отношения к распространяемым по каналам СМИ и Интернета информации и рекламе</w:t>
      </w:r>
    </w:p>
    <w:p w:rsidR="00A6044D" w:rsidRDefault="00A6044D" w:rsidP="00A604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4D">
        <w:rPr>
          <w:rFonts w:ascii="Times New Roman" w:hAnsi="Times New Roman" w:cs="Times New Roman"/>
          <w:sz w:val="28"/>
          <w:szCs w:val="28"/>
        </w:rPr>
        <w:t>-коммуникативная компетентность, определяющая владение устным и письменным общением</w:t>
      </w:r>
    </w:p>
    <w:p w:rsidR="001615BC" w:rsidRPr="006A06C4" w:rsidRDefault="001615BC" w:rsidP="00A6044D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33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044D">
        <w:rPr>
          <w:rFonts w:ascii="Times New Roman" w:hAnsi="Times New Roman"/>
          <w:b/>
          <w:sz w:val="28"/>
          <w:szCs w:val="28"/>
        </w:rPr>
        <w:t>Общепрофессиональные дисциплины: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Экономическая теория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Основы права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Основы здорового образа жизни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Менеджмент в сфере образования.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Социальная психология и психология управления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Деловое общение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Финансы, денежное обращение и кредит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Специальные дисциплины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Философия и развитие образования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Основы управления образовательной организацией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Методы управления образовательной организацией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Управление инновациями в образовательной организации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Управление персоналом в образовательной организации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Организация финансово-хозяйственной деятельности образовательных организаций. Бухгалтерский учет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lastRenderedPageBreak/>
        <w:t>Организация делопроизводства в образовательных организациях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Информационные технологии в образовательной деятельности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 xml:space="preserve">Специальные дисциплины по выбору слушателя 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Методика социологических исследований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>Методика педагогических исследований</w:t>
      </w:r>
    </w:p>
    <w:p w:rsidR="00A6044D" w:rsidRP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044D">
        <w:rPr>
          <w:rFonts w:ascii="Times New Roman" w:hAnsi="Times New Roman"/>
          <w:b/>
          <w:sz w:val="28"/>
          <w:szCs w:val="28"/>
        </w:rPr>
        <w:t>Дисциплины специализации:</w:t>
      </w:r>
    </w:p>
    <w:p w:rsidR="00A6044D" w:rsidRDefault="00A6044D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44D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A6044D">
        <w:rPr>
          <w:rFonts w:ascii="Times New Roman" w:hAnsi="Times New Roman"/>
          <w:sz w:val="28"/>
          <w:szCs w:val="28"/>
        </w:rPr>
        <w:t>инновационными  образовательными</w:t>
      </w:r>
      <w:proofErr w:type="gramEnd"/>
      <w:r w:rsidRPr="00A6044D">
        <w:rPr>
          <w:rFonts w:ascii="Times New Roman" w:hAnsi="Times New Roman"/>
          <w:sz w:val="28"/>
          <w:szCs w:val="28"/>
        </w:rPr>
        <w:t xml:space="preserve"> организациями</w:t>
      </w:r>
    </w:p>
    <w:p w:rsidR="001615BC" w:rsidRPr="006A06C4" w:rsidRDefault="001615BC" w:rsidP="00A6044D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дискуссии,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Pr="006A06C4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6A06C4" w:rsidRDefault="001615BC" w:rsidP="00332923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</w:t>
      </w:r>
      <w:r w:rsidR="00A6044D">
        <w:rPr>
          <w:rFonts w:ascii="Times New Roman" w:hAnsi="Times New Roman"/>
          <w:sz w:val="28"/>
          <w:szCs w:val="28"/>
        </w:rPr>
        <w:t>196</w:t>
      </w:r>
      <w:r w:rsidR="00BC42AC" w:rsidRPr="006A06C4">
        <w:rPr>
          <w:rFonts w:ascii="Times New Roman" w:hAnsi="Times New Roman"/>
          <w:sz w:val="28"/>
          <w:szCs w:val="28"/>
        </w:rPr>
        <w:t xml:space="preserve">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Default="001615BC" w:rsidP="00332923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2D691C" w:rsidRPr="006A06C4">
        <w:rPr>
          <w:rFonts w:ascii="Times New Roman" w:hAnsi="Times New Roman"/>
          <w:sz w:val="28"/>
          <w:szCs w:val="28"/>
        </w:rPr>
        <w:t xml:space="preserve"> </w:t>
      </w:r>
      <w:r w:rsidR="00A6044D">
        <w:rPr>
          <w:rFonts w:ascii="Times New Roman" w:hAnsi="Times New Roman"/>
          <w:sz w:val="28"/>
          <w:szCs w:val="28"/>
        </w:rPr>
        <w:t xml:space="preserve">126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D06902">
        <w:rPr>
          <w:rFonts w:ascii="Times New Roman" w:hAnsi="Times New Roman"/>
          <w:sz w:val="28"/>
          <w:szCs w:val="28"/>
        </w:rPr>
        <w:t>а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3F46A5" w:rsidRPr="003F46A5" w:rsidRDefault="003F46A5" w:rsidP="003F46A5">
      <w:pPr>
        <w:pStyle w:val="a6"/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6A5">
        <w:rPr>
          <w:rFonts w:ascii="Times New Roman" w:hAnsi="Times New Roman"/>
          <w:sz w:val="28"/>
          <w:szCs w:val="28"/>
        </w:rPr>
        <w:t>Обучение в течение 4 сессий</w:t>
      </w:r>
    </w:p>
    <w:p w:rsidR="003F46A5" w:rsidRPr="003F46A5" w:rsidRDefault="003F46A5" w:rsidP="003F46A5">
      <w:pPr>
        <w:pStyle w:val="a6"/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6A5">
        <w:rPr>
          <w:rFonts w:ascii="Times New Roman" w:hAnsi="Times New Roman"/>
          <w:sz w:val="28"/>
          <w:szCs w:val="28"/>
        </w:rPr>
        <w:t>Экзамены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F4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3F46A5" w:rsidRPr="003F46A5" w:rsidRDefault="003F46A5" w:rsidP="003F46A5">
      <w:pPr>
        <w:pStyle w:val="a6"/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6A5">
        <w:rPr>
          <w:rFonts w:ascii="Times New Roman" w:hAnsi="Times New Roman"/>
          <w:sz w:val="28"/>
          <w:szCs w:val="28"/>
        </w:rPr>
        <w:t>Зачеты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F46A5">
        <w:rPr>
          <w:rFonts w:ascii="Times New Roman" w:hAnsi="Times New Roman"/>
          <w:sz w:val="28"/>
          <w:szCs w:val="28"/>
        </w:rPr>
        <w:t>17</w:t>
      </w:r>
    </w:p>
    <w:p w:rsidR="00A6044D" w:rsidRPr="002B78A5" w:rsidRDefault="003F46A5" w:rsidP="003F46A5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46A5">
        <w:rPr>
          <w:rFonts w:ascii="Times New Roman" w:hAnsi="Times New Roman"/>
          <w:sz w:val="28"/>
          <w:szCs w:val="28"/>
        </w:rPr>
        <w:t>Итоговая аттестация – экзамен</w:t>
      </w:r>
    </w:p>
    <w:sectPr w:rsidR="00A6044D" w:rsidRPr="002B78A5" w:rsidSect="002E5FF7">
      <w:foot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75" w:rsidRDefault="00887275" w:rsidP="00725C18">
      <w:pPr>
        <w:spacing w:after="0" w:line="240" w:lineRule="auto"/>
      </w:pPr>
      <w:r>
        <w:separator/>
      </w:r>
    </w:p>
  </w:endnote>
  <w:endnote w:type="continuationSeparator" w:id="0">
    <w:p w:rsidR="00887275" w:rsidRDefault="00887275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3F46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75" w:rsidRDefault="00887275" w:rsidP="00725C18">
      <w:pPr>
        <w:spacing w:after="0" w:line="240" w:lineRule="auto"/>
      </w:pPr>
      <w:r>
        <w:separator/>
      </w:r>
    </w:p>
  </w:footnote>
  <w:footnote w:type="continuationSeparator" w:id="0">
    <w:p w:rsidR="00887275" w:rsidRDefault="00887275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36A47DE4"/>
    <w:multiLevelType w:val="hybridMultilevel"/>
    <w:tmpl w:val="9F5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6" w15:restartNumberingAfterBreak="0">
    <w:nsid w:val="3BB71CEE"/>
    <w:multiLevelType w:val="hybridMultilevel"/>
    <w:tmpl w:val="8B64FFF2"/>
    <w:lvl w:ilvl="0" w:tplc="2974B1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47D6"/>
    <w:multiLevelType w:val="hybridMultilevel"/>
    <w:tmpl w:val="0E8A0540"/>
    <w:lvl w:ilvl="0" w:tplc="6FC415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69D8"/>
    <w:multiLevelType w:val="hybridMultilevel"/>
    <w:tmpl w:val="196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5030E"/>
    <w:rsid w:val="0026225E"/>
    <w:rsid w:val="00287D49"/>
    <w:rsid w:val="002B78A5"/>
    <w:rsid w:val="002D08B0"/>
    <w:rsid w:val="002D691C"/>
    <w:rsid w:val="002E5FF7"/>
    <w:rsid w:val="002F2D21"/>
    <w:rsid w:val="00306977"/>
    <w:rsid w:val="00332923"/>
    <w:rsid w:val="0039316F"/>
    <w:rsid w:val="00395218"/>
    <w:rsid w:val="003A7F63"/>
    <w:rsid w:val="003B1A32"/>
    <w:rsid w:val="003C6300"/>
    <w:rsid w:val="003F46A5"/>
    <w:rsid w:val="0041697B"/>
    <w:rsid w:val="00420D9D"/>
    <w:rsid w:val="004255C9"/>
    <w:rsid w:val="00426D7D"/>
    <w:rsid w:val="00437D44"/>
    <w:rsid w:val="004428EF"/>
    <w:rsid w:val="00494D58"/>
    <w:rsid w:val="004D681C"/>
    <w:rsid w:val="004D7C06"/>
    <w:rsid w:val="00512861"/>
    <w:rsid w:val="005334B0"/>
    <w:rsid w:val="00541817"/>
    <w:rsid w:val="00545C3F"/>
    <w:rsid w:val="00563964"/>
    <w:rsid w:val="00574917"/>
    <w:rsid w:val="005D3792"/>
    <w:rsid w:val="005E1478"/>
    <w:rsid w:val="005E3EBF"/>
    <w:rsid w:val="00605A7B"/>
    <w:rsid w:val="0062065E"/>
    <w:rsid w:val="0063755C"/>
    <w:rsid w:val="0066588B"/>
    <w:rsid w:val="006A06C4"/>
    <w:rsid w:val="006A43EC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31AB8"/>
    <w:rsid w:val="00887275"/>
    <w:rsid w:val="008F5E62"/>
    <w:rsid w:val="00916F44"/>
    <w:rsid w:val="00981A84"/>
    <w:rsid w:val="00A10B1F"/>
    <w:rsid w:val="00A6044D"/>
    <w:rsid w:val="00A64869"/>
    <w:rsid w:val="00A906DE"/>
    <w:rsid w:val="00A9294F"/>
    <w:rsid w:val="00AC0332"/>
    <w:rsid w:val="00AC1AF3"/>
    <w:rsid w:val="00AD50E6"/>
    <w:rsid w:val="00AE0C77"/>
    <w:rsid w:val="00AF3E86"/>
    <w:rsid w:val="00B212FD"/>
    <w:rsid w:val="00B351C6"/>
    <w:rsid w:val="00B8271C"/>
    <w:rsid w:val="00B96B09"/>
    <w:rsid w:val="00BB1C2F"/>
    <w:rsid w:val="00BB547B"/>
    <w:rsid w:val="00BC42AC"/>
    <w:rsid w:val="00BD2F0C"/>
    <w:rsid w:val="00BD4BA6"/>
    <w:rsid w:val="00C53A52"/>
    <w:rsid w:val="00C74B11"/>
    <w:rsid w:val="00CE57F6"/>
    <w:rsid w:val="00D06902"/>
    <w:rsid w:val="00D26E8B"/>
    <w:rsid w:val="00D903F2"/>
    <w:rsid w:val="00DE6746"/>
    <w:rsid w:val="00E0390D"/>
    <w:rsid w:val="00E50923"/>
    <w:rsid w:val="00F36376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0A34"/>
  <w15:docId w15:val="{876D6566-5508-421B-8FC9-3B8896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3</cp:revision>
  <cp:lastPrinted>2018-09-17T12:54:00Z</cp:lastPrinted>
  <dcterms:created xsi:type="dcterms:W3CDTF">2019-02-19T11:06:00Z</dcterms:created>
  <dcterms:modified xsi:type="dcterms:W3CDTF">2019-02-19T11:19:00Z</dcterms:modified>
</cp:coreProperties>
</file>