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E" w:rsidRPr="00B035CF" w:rsidRDefault="00E01CCE" w:rsidP="001E56B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0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Комплексное задание </w:t>
      </w:r>
      <w:r w:rsidRPr="00B035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0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уровня</w:t>
      </w:r>
    </w:p>
    <w:p w:rsidR="00E01CCE" w:rsidRDefault="00E01CCE" w:rsidP="001E56BB">
      <w:pPr>
        <w:pStyle w:val="12"/>
        <w:keepNext/>
        <w:keepLines/>
        <w:numPr>
          <w:ilvl w:val="1"/>
          <w:numId w:val="12"/>
        </w:numPr>
        <w:shd w:val="clear" w:color="auto" w:fill="auto"/>
        <w:spacing w:before="0" w:line="360" w:lineRule="auto"/>
        <w:jc w:val="both"/>
      </w:pPr>
      <w:bookmarkStart w:id="1" w:name="bookmark1"/>
      <w:r w:rsidRPr="004D2BF2">
        <w:t>Тестовое задание (перечень вопросов)</w:t>
      </w:r>
      <w:bookmarkEnd w:id="1"/>
    </w:p>
    <w:p w:rsidR="00E01CCE" w:rsidRPr="00DD7484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840"/>
        <w:jc w:val="both"/>
        <w:rPr>
          <w:b w:val="0"/>
          <w:bCs w:val="0"/>
        </w:rPr>
      </w:pP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840"/>
        <w:jc w:val="both"/>
      </w:pPr>
      <w:bookmarkStart w:id="2" w:name="bookmark2"/>
      <w:r w:rsidRPr="004D2BF2">
        <w:t>ИТ в профессиональной деятельности</w:t>
      </w:r>
      <w:bookmarkEnd w:id="2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16"/>
        </w:tabs>
        <w:spacing w:after="0"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Сведения о фактах, концепциях, объектах, событиях и идеях, которые в данном контексте имеют вполне определенное значение?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16"/>
        </w:tabs>
        <w:spacing w:after="0"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означает - систематизированное (структурированное) хранилище информации?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18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В каких случаях, и с какой целью создаются базы данных?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 xml:space="preserve">В ячейках 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MicrosoftExcel</w:t>
      </w:r>
      <w:r w:rsidRPr="004D2BF2">
        <w:rPr>
          <w:rFonts w:ascii="Times New Roman" w:hAnsi="Times New Roman" w:cs="Times New Roman"/>
          <w:sz w:val="28"/>
          <w:szCs w:val="28"/>
        </w:rPr>
        <w:t>заданы формулы: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9"/>
        <w:gridCol w:w="1301"/>
        <w:gridCol w:w="1512"/>
      </w:tblGrid>
      <w:tr w:rsidR="00E01CCE" w:rsidRPr="004D2BF2">
        <w:trPr>
          <w:trHeight w:hRule="exact" w:val="47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CCE" w:rsidRPr="004D2BF2" w:rsidRDefault="00E01CCE" w:rsidP="001E56BB">
            <w:pPr>
              <w:framePr w:w="4162" w:wrap="notBeside" w:vAnchor="text" w:hAnchor="text" w:xAlign="center" w:y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2">
              <w:rPr>
                <w:rStyle w:val="21"/>
                <w:lang w:eastAsia="ru-RU"/>
              </w:rPr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CCE" w:rsidRPr="004D2BF2" w:rsidRDefault="00E01CCE" w:rsidP="001E56BB">
            <w:pPr>
              <w:framePr w:w="4162" w:wrap="notBeside" w:vAnchor="text" w:hAnchor="text" w:xAlign="center" w:y="1"/>
              <w:spacing w:after="0" w:line="360" w:lineRule="auto"/>
              <w:ind w:right="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2">
              <w:rPr>
                <w:rStyle w:val="21"/>
                <w:lang w:eastAsia="ru-RU"/>
              </w:rPr>
              <w:t>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CCE" w:rsidRPr="004D2BF2" w:rsidRDefault="00E01CCE" w:rsidP="001E56BB">
            <w:pPr>
              <w:framePr w:w="4162" w:wrap="notBeside" w:vAnchor="text" w:hAnchor="text" w:xAlign="center" w:y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2">
              <w:rPr>
                <w:rStyle w:val="21"/>
                <w:lang w:eastAsia="ru-RU"/>
              </w:rPr>
              <w:t>С</w:t>
            </w:r>
          </w:p>
        </w:tc>
      </w:tr>
      <w:tr w:rsidR="00E01CCE" w:rsidRPr="004D2BF2">
        <w:trPr>
          <w:trHeight w:hRule="exact" w:val="101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CCE" w:rsidRPr="004D2BF2" w:rsidRDefault="00E01CCE" w:rsidP="001E56BB">
            <w:pPr>
              <w:framePr w:w="4162" w:wrap="notBeside" w:vAnchor="text" w:hAnchor="text" w:xAlign="center" w:y="1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2">
              <w:rPr>
                <w:rStyle w:val="21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CCE" w:rsidRPr="004D2BF2" w:rsidRDefault="00E01CCE" w:rsidP="001E56BB">
            <w:pPr>
              <w:framePr w:w="4162" w:wrap="notBeside" w:vAnchor="text" w:hAnchor="text" w:xAlign="center" w:y="1"/>
              <w:spacing w:after="0" w:line="360" w:lineRule="auto"/>
              <w:ind w:right="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2">
              <w:rPr>
                <w:rStyle w:val="21"/>
                <w:lang w:eastAsia="ru-RU"/>
              </w:rPr>
              <w:t>=А1*2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CE" w:rsidRPr="004D2BF2" w:rsidRDefault="00E01CCE" w:rsidP="001E56BB">
            <w:pPr>
              <w:framePr w:w="4162" w:wrap="notBeside" w:vAnchor="text" w:hAnchor="text" w:xAlign="center" w:y="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2">
              <w:rPr>
                <w:rStyle w:val="21"/>
                <w:lang w:eastAsia="ru-RU"/>
              </w:rPr>
              <w:t>= А1 +В1</w:t>
            </w:r>
          </w:p>
        </w:tc>
      </w:tr>
    </w:tbl>
    <w:p w:rsidR="00E01CCE" w:rsidRPr="004D2BF2" w:rsidRDefault="00E01CCE" w:rsidP="001E56BB">
      <w:pPr>
        <w:framePr w:w="4162" w:wrap="notBeside" w:vAnchor="text" w:hAnchor="text" w:xAlign="center" w:y="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Результатом вычислений в ячейке С1 будет: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16"/>
        </w:tabs>
        <w:spacing w:after="0"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 xml:space="preserve">В ячейке 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MicrosoftExcel</w:t>
      </w:r>
      <w:r w:rsidRPr="004D2BF2">
        <w:rPr>
          <w:rFonts w:ascii="Times New Roman" w:hAnsi="Times New Roman" w:cs="Times New Roman"/>
          <w:sz w:val="28"/>
          <w:szCs w:val="28"/>
        </w:rPr>
        <w:t>А1 необходимо рассчитать сумму содержимого ячеек С1 и В1, для этого в ячейке А1 нужно указать: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18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Локальная компьютерная сеть максимум, где может размещаться: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18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Компьютер, подключенный к сети Интернет, обязательно имеет: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18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из перечисленных расширений может иметь графический файл?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18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в порядке возрастания объемы памяти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517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Компьютерным вирусом является...</w:t>
      </w:r>
    </w:p>
    <w:p w:rsidR="00E01CCE" w:rsidRPr="004D2BF2" w:rsidRDefault="00E01CCE" w:rsidP="001E56BB">
      <w:pPr>
        <w:tabs>
          <w:tab w:val="left" w:pos="1517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840"/>
      </w:pPr>
      <w:bookmarkStart w:id="3" w:name="bookmark3"/>
      <w:r w:rsidRPr="004D2BF2">
        <w:t>Оборудование, материалы, инструменты</w:t>
      </w:r>
      <w:bookmarkEnd w:id="3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называется холостым ходом синхронного генератора?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Чему равна частота вращения синхронного генератора для получения промышленной частоты сети при числе пар полюсов 8?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right="12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Для синхронного генератора какой мощности замкнутая система вентиляции с косвенным водородным охлаждением оказывается недостаточной?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Какими характеристиками оцениваются рабочие свойства синхронного генератора?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С какими группами соединения обмоток выпускаются трехфазные трансформаторы в России?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Для чего проводится опыт холостого хода трансформатора?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right="80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Какая величина токов должна быть в обмотках трансформатора при опыте короткого замыкания?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Какими уравнениями описывают рабочий процесс в трансформаторе при номинальной нагрузке?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93"/>
        </w:tabs>
        <w:spacing w:after="0" w:line="360" w:lineRule="auto"/>
        <w:ind w:left="1040" w:right="12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 xml:space="preserve">Какие частоты вращения асинхронного двигателя возможны при промышленной частоте сети </w:t>
      </w:r>
      <w:r>
        <w:rPr>
          <w:rStyle w:val="22"/>
          <w:b w:val="0"/>
          <w:bCs w:val="0"/>
          <w:lang w:val="en-US"/>
        </w:rPr>
        <w:t>f</w:t>
      </w:r>
      <w:r>
        <w:rPr>
          <w:rStyle w:val="22"/>
          <w:b w:val="0"/>
          <w:bCs w:val="0"/>
          <w:vertAlign w:val="subscript"/>
        </w:rPr>
        <w:t>1</w:t>
      </w:r>
      <w:r w:rsidRPr="004D2BF2">
        <w:rPr>
          <w:rStyle w:val="22"/>
          <w:b w:val="0"/>
          <w:bCs w:val="0"/>
        </w:rPr>
        <w:t>= 50 Гц.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называется воздействие поля якоря на поле возбуждение машины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10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Для чего служит коллектор машины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причины вызывают искрение щеток на коллекторе машины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По каким характеристикам оцениваются свойства двигателей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вел</w:t>
      </w:r>
      <w:r>
        <w:rPr>
          <w:rFonts w:ascii="Times New Roman" w:hAnsi="Times New Roman" w:cs="Times New Roman"/>
          <w:sz w:val="28"/>
          <w:szCs w:val="28"/>
        </w:rPr>
        <w:t>ичины может быть пусковой ток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B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D2BF2">
        <w:rPr>
          <w:rFonts w:ascii="Times New Roman" w:hAnsi="Times New Roman" w:cs="Times New Roman"/>
          <w:sz w:val="28"/>
          <w:szCs w:val="28"/>
        </w:rPr>
        <w:t>) в момент пуска в цепи якоря двигателя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Какими способами можно регулировать скорость вращения двигателя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существуют способы торможения двигателей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22"/>
        </w:tabs>
        <w:spacing w:after="0" w:line="360" w:lineRule="auto"/>
        <w:ind w:left="1040" w:hanging="34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характеристики являются основными для генераторов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необходимо сделать с обмоткой возбуждения синхронного двигателя при его запуске?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условия надо выполнить для включения синхронного генератора на параллельную работу с сетью?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Сколько групп соединений обмоток может быть собрано в силовых трехфазных трансформаторах?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условия надо выполнить для включения двух трансформаторов на параллельную работу?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Какая ЭДС наводится в обмотке якоря машины постоянного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Какая реакция якоря будет у синхронного генератора при емкостной нагрузке?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Какую форму паза имеют статор машины переменного тока мощностью до 100кВт.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</w:t>
      </w:r>
      <w:r w:rsidRPr="004D2BF2">
        <w:rPr>
          <w:rFonts w:ascii="Times New Roman" w:hAnsi="Times New Roman" w:cs="Times New Roman"/>
          <w:sz w:val="28"/>
          <w:szCs w:val="28"/>
        </w:rPr>
        <w:t xml:space="preserve"> холостым ходом силового трансформатора?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обозначают "конечные" выводы обмоток статора асинхронного двигателя с короткозамкнутым ротором?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напряжение подается на первичную обмотку силового трансформатора при проведении опыта короткого замыкания?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число пазов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2BF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4D2BF2">
        <w:rPr>
          <w:rFonts w:ascii="Times New Roman" w:hAnsi="Times New Roman" w:cs="Times New Roman"/>
          <w:sz w:val="28"/>
          <w:szCs w:val="28"/>
        </w:rPr>
        <w:t>) и секций (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2BF2">
        <w:rPr>
          <w:rFonts w:ascii="Times New Roman" w:hAnsi="Times New Roman" w:cs="Times New Roman"/>
          <w:sz w:val="28"/>
          <w:szCs w:val="28"/>
        </w:rPr>
        <w:t>) должно быть в машине постоянного тока если число коллекторных пластин (К) равно 16?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рассчитывается первый частичный шаг для обмотки машины постоянного тока (У</w:t>
      </w:r>
      <w:r w:rsidRPr="004D2BF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D2BF2">
        <w:rPr>
          <w:rFonts w:ascii="Times New Roman" w:hAnsi="Times New Roman" w:cs="Times New Roman"/>
          <w:sz w:val="28"/>
          <w:szCs w:val="28"/>
        </w:rPr>
        <w:t>)?</w:t>
      </w:r>
    </w:p>
    <w:p w:rsidR="00E01CCE" w:rsidRDefault="00E01CCE" w:rsidP="001E56BB">
      <w:pPr>
        <w:widowControl w:val="0"/>
        <w:numPr>
          <w:ilvl w:val="0"/>
          <w:numId w:val="11"/>
        </w:numPr>
        <w:tabs>
          <w:tab w:val="left" w:pos="1122"/>
        </w:tabs>
        <w:spacing w:after="0" w:line="360" w:lineRule="auto"/>
        <w:ind w:left="960" w:hanging="3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При каком отношении номинальных мощностей трансформаторы можно включать на параллельную работу?</w:t>
      </w:r>
    </w:p>
    <w:p w:rsidR="00E01CCE" w:rsidRPr="004D2BF2" w:rsidRDefault="00E01CCE" w:rsidP="001E56BB">
      <w:pPr>
        <w:widowControl w:val="0"/>
        <w:tabs>
          <w:tab w:val="left" w:pos="11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firstLine="740"/>
        <w:jc w:val="both"/>
      </w:pPr>
      <w:bookmarkStart w:id="4" w:name="bookmark4"/>
      <w:r w:rsidRPr="004D2BF2">
        <w:t>Системы качества, стандартизации и сертификации</w:t>
      </w:r>
      <w:bookmarkEnd w:id="4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определение для понятия «документ по стандартизации» устанавливает Федеральный закон РФ от 29 июня 2015-го года «О стандартизации в Российской Федерации» № 162 во 2-ой статье?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 xml:space="preserve">Расшифруйте аббревиатуру 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ISO.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Дайте определение понятия «зазор».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Дайте определение понятия «нониус».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На каком из чертежей представлена посадка с натягом?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 какой системе стандартов принадлежат требования к оформлению чертежей?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утверждение является верным при выполнении измерений микрометром?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На что указывают две последние цифры в обозначении стандарта ГОСТ 3262 - 75?</w:t>
      </w:r>
    </w:p>
    <w:p w:rsidR="00E01CCE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Какую цифровую маркировку устанавливает международный стандарт для серии стандартов, описывающих систему управления качеством?</w:t>
      </w:r>
    </w:p>
    <w:p w:rsidR="00E01CCE" w:rsidRPr="004D2BF2" w:rsidRDefault="00E01CCE" w:rsidP="001E56BB">
      <w:pPr>
        <w:widowControl w:val="0"/>
        <w:tabs>
          <w:tab w:val="left" w:pos="14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900"/>
      </w:pPr>
      <w:bookmarkStart w:id="5" w:name="bookmark5"/>
      <w:r w:rsidRPr="004D2BF2">
        <w:t>Охрана труда, безопасность жизнедеятельности</w:t>
      </w:r>
      <w:bookmarkEnd w:id="5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На что имеет право работник в области охраны труда на предприятии (в организации)?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Каковы обязанности работника в области охраны труда на предприятии (в организации)?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опасным производственным факторам?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вредным производственным факторам?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Когда проводится целевой инструктаж по охране труда?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Когда проводится внеплановый инструктаж по охране труда?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Какова цель повторного инструктажа по охране труда?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Какова цель первичного инструктажа по охране труда?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Какова цель вводного инструктажа по охране труда?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В чем выражается дисциплинарная ответственность за нарушение требований охраны труда?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организационным причинам производственного травматизма?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8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техническим причинам производственного травматизма?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Кто расследует несчастные случаи на производстве?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необходимо предпринять в первую очередь при несчастном случае на производстве?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техническим мероприятиям по предупреждению производственного травматизма?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организационным мероприятиям по предупреждению производственного травматизма?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Каково соотношение вдохов и нажатий на грудную клетку, если реанимацию проводят двое спасающих?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опасным факторам пожара?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активным мерам противопожарной защиты?</w:t>
      </w:r>
    </w:p>
    <w:p w:rsidR="00E01CCE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пассивным мерам противопожарной защиты?</w:t>
      </w:r>
    </w:p>
    <w:p w:rsidR="00E01CCE" w:rsidRPr="004D2BF2" w:rsidRDefault="00E01CCE" w:rsidP="001E56BB">
      <w:pPr>
        <w:widowControl w:val="0"/>
        <w:tabs>
          <w:tab w:val="left" w:pos="14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firstLine="960"/>
      </w:pPr>
      <w:bookmarkStart w:id="6" w:name="bookmark6"/>
      <w:r w:rsidRPr="004D2BF2">
        <w:t>Безопасность окружающей среды (охрана окружающей среды, "зеленые технологии”)</w:t>
      </w:r>
      <w:bookmarkEnd w:id="6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вид загрязнения окружающей природной среды в результате деятельности человека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источник электроэнергии относится к традиционным?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приро</w:t>
      </w:r>
      <w:r>
        <w:rPr>
          <w:rFonts w:ascii="Times New Roman" w:hAnsi="Times New Roman" w:cs="Times New Roman"/>
          <w:sz w:val="28"/>
          <w:szCs w:val="28"/>
        </w:rPr>
        <w:t>дные ресурсы можно отнести к не</w:t>
      </w:r>
      <w:r w:rsidRPr="004D2BF2">
        <w:rPr>
          <w:rFonts w:ascii="Times New Roman" w:hAnsi="Times New Roman" w:cs="Times New Roman"/>
          <w:sz w:val="28"/>
          <w:szCs w:val="28"/>
        </w:rPr>
        <w:t>возобновляемым?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источник электроэнергии относится к нетрадиционным?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Чем характеризуется закрытая производственная система?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из видов энергии относится к нетрадиционным источникам?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тип электростанции может быть причислен к "мягким" источникам энергии?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из загрязнителей тепловых электрических станций является наиболее агрессивным и не улавливается или улавливается в ограниченных количествах?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является основным источником</w:t>
      </w:r>
      <w:r>
        <w:rPr>
          <w:rFonts w:ascii="Times New Roman" w:hAnsi="Times New Roman" w:cs="Times New Roman"/>
          <w:sz w:val="28"/>
          <w:szCs w:val="28"/>
        </w:rPr>
        <w:t xml:space="preserve"> свинцового загрязнения городов?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1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экологический кризис следует отнести к числу негативных политических последствий?</w:t>
      </w:r>
    </w:p>
    <w:p w:rsidR="00E01CCE" w:rsidRPr="00240F20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900"/>
      </w:pPr>
      <w:bookmarkStart w:id="7" w:name="bookmark7"/>
    </w:p>
    <w:p w:rsidR="00E01CCE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900"/>
      </w:pPr>
      <w:r w:rsidRPr="004D2BF2">
        <w:t>Экономика</w:t>
      </w:r>
      <w:bookmarkEnd w:id="7"/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900"/>
      </w:pP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Формы организации и оплаты труда подразделения (организации) подразделяются на: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Техническое нормирование труда подразделения (организации) устанавливает следующие виды норм: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left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Производственные фонды подразделения (организации) бывают: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Износ основных производственных фондов подразделения (организации) бывает: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Денежный метод оценки стоимости основных производственных фондов подразделения (организации) делится на: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left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Себестоимость продукции - это: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Общая численность персонала подразделения (организации) составляет: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left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Штатным коэффициентом подразделения (организации) называется: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Прибыль от реализации продукции подразделением (организацией) представляет собой: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B035CF">
        <w:rPr>
          <w:rFonts w:ascii="Times New Roman" w:hAnsi="Times New Roman" w:cs="Times New Roman"/>
          <w:color w:val="000000"/>
          <w:sz w:val="28"/>
          <w:szCs w:val="28"/>
        </w:rPr>
        <w:t>Как изменяются затраты на производство продукции в зависимости от увеличения объема производства:</w:t>
      </w:r>
    </w:p>
    <w:p w:rsidR="00E01CCE" w:rsidRPr="00B035CF" w:rsidRDefault="00E01CCE" w:rsidP="001E56BB">
      <w:pPr>
        <w:widowControl w:val="0"/>
        <w:tabs>
          <w:tab w:val="left" w:pos="143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900"/>
      </w:pPr>
      <w:bookmarkStart w:id="8" w:name="bookmark8"/>
      <w:r w:rsidRPr="004D2BF2">
        <w:t>Правовое обеспечение профессиональной деятельности</w:t>
      </w:r>
      <w:bookmarkEnd w:id="8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из перечисленного может применяться в качестве, как основного, так и дополнительного административного наказания?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Укажите, какой правовой акт выше по своей юридической силе?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Приговор суда, лишающий права гражданина заниматься предпринимательской деятельностью, является?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общий срок исковой давности?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Размер пособия по безработице в первые три месяца выплаты составляет?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Срочный трудовой договор может быть заключен на срок?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7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О предстоящих изменениях условий трудового договора работник должен быть уведомлен?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Испытание при приеме на работу устанавливается на срок?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 однократному грубому нарушению работником трудовых обязанностей, являющемуся основанием для расторжения трудового договора, не относится?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дисциплинарное взыскание работодатель не может применить к работнику за совершение дисциплинарного проступка?</w:t>
      </w: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900"/>
      </w:pPr>
      <w:bookmarkStart w:id="9" w:name="bookmark9"/>
      <w:r w:rsidRPr="004D2BF2">
        <w:t>Электротехника и электроника</w:t>
      </w:r>
      <w:bookmarkEnd w:id="9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Для чего применяют последовательное соединение конденсаторов?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Для чего применяют параллельное соединение конденсаторов?</w:t>
      </w:r>
    </w:p>
    <w:p w:rsidR="00E01CCE" w:rsidRPr="00DD7484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D7484">
        <w:rPr>
          <w:rFonts w:ascii="Times New Roman" w:hAnsi="Times New Roman" w:cs="Times New Roman"/>
          <w:sz w:val="28"/>
          <w:szCs w:val="28"/>
        </w:rPr>
        <w:t>Выбрать верное определение понятия «электрического тока».</w:t>
      </w:r>
    </w:p>
    <w:p w:rsidR="00E01CCE" w:rsidRPr="00DD7484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D7484">
        <w:rPr>
          <w:rFonts w:ascii="Times New Roman" w:hAnsi="Times New Roman" w:cs="Times New Roman"/>
          <w:sz w:val="28"/>
          <w:szCs w:val="28"/>
        </w:rPr>
        <w:t>Выбрать верное определение закона Ома для полной цепи.</w:t>
      </w:r>
    </w:p>
    <w:p w:rsidR="00E01CCE" w:rsidRPr="00DD7484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D7484">
        <w:rPr>
          <w:rFonts w:ascii="Times New Roman" w:hAnsi="Times New Roman" w:cs="Times New Roman"/>
          <w:sz w:val="28"/>
          <w:szCs w:val="28"/>
        </w:rPr>
        <w:t>Выбрать верное определение понятия «электрической схемы».</w:t>
      </w:r>
    </w:p>
    <w:p w:rsidR="00E01CCE" w:rsidRPr="00DD7484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D7484">
        <w:rPr>
          <w:rFonts w:ascii="Times New Roman" w:hAnsi="Times New Roman" w:cs="Times New Roman"/>
          <w:sz w:val="28"/>
          <w:szCs w:val="28"/>
        </w:rPr>
        <w:t>Указать условия работы цепи в режиме короткого замыкания.</w:t>
      </w:r>
    </w:p>
    <w:p w:rsidR="00E01CCE" w:rsidRPr="00DD7484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D7484">
        <w:rPr>
          <w:rFonts w:ascii="Times New Roman" w:hAnsi="Times New Roman" w:cs="Times New Roman"/>
          <w:sz w:val="28"/>
          <w:szCs w:val="28"/>
        </w:rPr>
        <w:t>Выбрать верное определение понятия «ветви» сложной электрической</w:t>
      </w:r>
    </w:p>
    <w:p w:rsidR="00E01CCE" w:rsidRPr="00DD7484" w:rsidRDefault="00E01CCE" w:rsidP="001E5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7484">
        <w:rPr>
          <w:rFonts w:ascii="Times New Roman" w:hAnsi="Times New Roman" w:cs="Times New Roman"/>
          <w:sz w:val="28"/>
          <w:szCs w:val="28"/>
        </w:rPr>
        <w:t>цепи.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уравнение соответствует первому закону Кирхгофа: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читается второй закон Кирхгофа?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свойства последовательного соединения резисторов: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252"/>
        </w:tabs>
        <w:spacing w:after="0" w:line="36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направление тока в проводнике.</w:t>
      </w:r>
    </w:p>
    <w:p w:rsidR="00E01CCE" w:rsidRPr="004D2BF2" w:rsidRDefault="00E01CCE" w:rsidP="001E56BB">
      <w:pPr>
        <w:framePr w:h="2078" w:hSpace="1320" w:wrap="notBeside" w:vAnchor="text" w:hAnchor="text" w:x="1321" w:y="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C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99.75pt">
            <v:imagedata r:id="rId7" r:href="rId8"/>
          </v:shape>
        </w:pict>
      </w:r>
    </w:p>
    <w:p w:rsidR="00E01CCE" w:rsidRPr="004D2BF2" w:rsidRDefault="00E01CCE" w:rsidP="001E5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Определение магнитной цепи.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верные уравнения законов Ома, первого и второго закона Кирхгофа для магнитной цепи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По какой причине изменяется частота переменного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Какую величину показывают измерительные приборы в цепи переменного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Для какой цепи переменного тока представлена векторная диаграмма?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 xml:space="preserve">Каким способом можно повысить коэффициент мощности 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4D2BF2">
        <w:rPr>
          <w:rFonts w:ascii="Times New Roman" w:hAnsi="Times New Roman" w:cs="Times New Roman"/>
          <w:sz w:val="28"/>
          <w:szCs w:val="28"/>
        </w:rPr>
        <w:t>ф?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надо последовательно присоединить к катушке, чтобы получить резонанс напряжений?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Уравнения, соответствующие условию резонанс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2BF2">
        <w:rPr>
          <w:rFonts w:ascii="Times New Roman" w:hAnsi="Times New Roman" w:cs="Times New Roman"/>
          <w:sz w:val="28"/>
          <w:szCs w:val="28"/>
        </w:rPr>
        <w:t xml:space="preserve"> напряжений в цепи переменного тока при последовательном соединении активного, индуктивного и емкостного сопротивлений?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уравнения полностью характеризуют режим резонанса токов?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Какая векторная диаграмма соответствует цепи переменного тока с активным сопротивлением и индуктивностью?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По какому правилу и формуле определяется мгновенное значение полного тока в разветвлённых цепях переменного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Какая из векторных диаграмм соответствует резонансу напряжения цепи переменного 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Какая из векторных диаграмм соответствует цепи переменного тока с индуктивностью?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Какую цель преследует проблема повышения коэффициента мощности cos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4D2BF2">
        <w:rPr>
          <w:rFonts w:ascii="Times New Roman" w:hAnsi="Times New Roman" w:cs="Times New Roman"/>
          <w:sz w:val="28"/>
          <w:szCs w:val="28"/>
        </w:rPr>
        <w:t>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3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определение резонанса токов.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Определение резонанса напряжения в цепи переменного тока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Уравнения мощностей для цепи переменного тока.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 xml:space="preserve">При какой нагрузке коэффициент мощности 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8A65DD">
        <w:rPr>
          <w:rFonts w:ascii="Times New Roman" w:hAnsi="Times New Roman" w:cs="Times New Roman"/>
          <w:sz w:val="28"/>
          <w:szCs w:val="28"/>
        </w:rPr>
        <w:t>φ</w:t>
      </w:r>
      <w:r w:rsidRPr="004D2BF2">
        <w:rPr>
          <w:rFonts w:ascii="Times New Roman" w:hAnsi="Times New Roman" w:cs="Times New Roman"/>
          <w:sz w:val="28"/>
          <w:szCs w:val="28"/>
        </w:rPr>
        <w:t xml:space="preserve"> = 1?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В каком колебательном контуре возможен резонанс токов?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из токов в схеме линейный, а какой фазный?</w:t>
      </w:r>
    </w:p>
    <w:p w:rsidR="00E01CCE" w:rsidRPr="004D2BF2" w:rsidRDefault="00E01CCE" w:rsidP="001E56BB">
      <w:pPr>
        <w:framePr w:h="3187" w:hSpace="1805" w:wrap="notBeside" w:vAnchor="text" w:hAnchor="text" w:x="1806" w:y="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C0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8.75pt;height:157.5pt">
            <v:imagedata r:id="rId9" r:href="rId10"/>
          </v:shape>
        </w:pict>
      </w:r>
    </w:p>
    <w:p w:rsidR="00E01CCE" w:rsidRPr="004D2BF2" w:rsidRDefault="00E01CCE" w:rsidP="001E5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Симметричная нагрузка соединена звездой. Линейное напряжение 380В. Определить фазное напряжение.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Может ли ток в нулевом проводе четырёхпроводной цепи равняться нулю?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Симметричная нагрузка соединена в звезду. Линейные токи 1А. Определить величину тока в нулевом проводе.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соединены эти обмотки?</w:t>
      </w:r>
    </w:p>
    <w:p w:rsidR="00E01CCE" w:rsidRPr="004D2BF2" w:rsidRDefault="00E01CCE" w:rsidP="001E56BB">
      <w:pPr>
        <w:framePr w:h="2890" w:hSpace="1032" w:wrap="notBeside" w:vAnchor="text" w:hAnchor="text" w:x="1033" w:y="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EC0">
        <w:rPr>
          <w:rFonts w:ascii="Times New Roman" w:hAnsi="Times New Roman" w:cs="Times New Roman"/>
          <w:sz w:val="28"/>
          <w:szCs w:val="28"/>
        </w:rPr>
        <w:pict>
          <v:shape id="_x0000_i1027" type="#_x0000_t75" style="width:93.75pt;height:143.25pt">
            <v:imagedata r:id="rId11" r:href="rId12"/>
          </v:shape>
        </w:pict>
      </w:r>
    </w:p>
    <w:p w:rsidR="00E01CCE" w:rsidRPr="004D2BF2" w:rsidRDefault="00E01CCE" w:rsidP="001E5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Линейное напряжение 380 В. Определить фазное напряжение, если симметричная нагрузка соединена звездой?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5"/>
        </w:tabs>
        <w:spacing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Линейный ток равен 2,2 А. Определить фазный ток, если симметричная нагрузка соединена треугольником.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Три лампы накаливания с номинальным напряжением 220 В включают в трёхфазную сеть с линейным напряжением 220 В. Определить схему соединения ламп.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условия симметричной нагрузки в трехфазной цепи.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полупроводниковый диод имеет маркировку 2Д504 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Укажите определение, соответствующее полупроводниковому диоду - стабилитрону?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условное графическое обозначение соответствует варикапу?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различают схемы включения биполярного транзистора?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 xml:space="preserve">Определите выходную проводимость биполярного транзистора, если приращения входного тока </w:t>
      </w:r>
      <w:r>
        <w:rPr>
          <w:rFonts w:ascii="Times New Roman" w:hAnsi="Times New Roman" w:cs="Times New Roman"/>
          <w:sz w:val="28"/>
          <w:szCs w:val="28"/>
        </w:rPr>
        <w:t>∆</w:t>
      </w:r>
      <w:r w:rsidRPr="004D2BF2">
        <w:rPr>
          <w:rFonts w:ascii="Times New Roman" w:hAnsi="Times New Roman" w:cs="Times New Roman"/>
          <w:sz w:val="28"/>
          <w:szCs w:val="28"/>
        </w:rPr>
        <w:t xml:space="preserve">I </w:t>
      </w:r>
      <w:r w:rsidRPr="004D2BF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D2BF2">
        <w:rPr>
          <w:rFonts w:ascii="Times New Roman" w:hAnsi="Times New Roman" w:cs="Times New Roman"/>
          <w:sz w:val="28"/>
          <w:szCs w:val="28"/>
        </w:rPr>
        <w:t xml:space="preserve"> =2 мА и выходного тока </w:t>
      </w:r>
      <w:r>
        <w:rPr>
          <w:rFonts w:ascii="Times New Roman" w:hAnsi="Times New Roman" w:cs="Times New Roman"/>
          <w:sz w:val="28"/>
          <w:szCs w:val="28"/>
        </w:rPr>
        <w:t>∆</w:t>
      </w:r>
      <w:r w:rsidRPr="004D2BF2">
        <w:rPr>
          <w:rFonts w:ascii="Times New Roman" w:hAnsi="Times New Roman" w:cs="Times New Roman"/>
          <w:sz w:val="28"/>
          <w:szCs w:val="28"/>
        </w:rPr>
        <w:t xml:space="preserve"> I </w:t>
      </w:r>
      <w:r w:rsidRPr="004D2B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D2BF2">
        <w:rPr>
          <w:rFonts w:ascii="Times New Roman" w:hAnsi="Times New Roman" w:cs="Times New Roman"/>
          <w:sz w:val="28"/>
          <w:szCs w:val="28"/>
        </w:rPr>
        <w:t xml:space="preserve">= 90 мА, а приращения входного напряжения </w:t>
      </w:r>
      <w:r>
        <w:rPr>
          <w:rStyle w:val="213pt"/>
          <w:sz w:val="28"/>
          <w:szCs w:val="28"/>
        </w:rPr>
        <w:t>∆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D2BF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D2BF2">
        <w:rPr>
          <w:rFonts w:ascii="Times New Roman" w:hAnsi="Times New Roman" w:cs="Times New Roman"/>
          <w:sz w:val="28"/>
          <w:szCs w:val="28"/>
        </w:rPr>
        <w:t xml:space="preserve">= 0,5 В и выходного напряжения </w:t>
      </w:r>
      <w:r w:rsidRPr="008A65DD">
        <w:rPr>
          <w:rStyle w:val="213pt"/>
          <w:sz w:val="28"/>
          <w:szCs w:val="28"/>
          <w:lang w:eastAsia="en-US"/>
        </w:rPr>
        <w:t>∆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D2B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D2BF2">
        <w:rPr>
          <w:rFonts w:ascii="Times New Roman" w:hAnsi="Times New Roman" w:cs="Times New Roman"/>
          <w:sz w:val="28"/>
          <w:szCs w:val="28"/>
        </w:rPr>
        <w:t>= 4 В: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из элементов усилительного каскада применяют для стабилизации работы усилителя?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По какой формуле рассчитывается общий коэффициент усиления многокаскадного усилителя в относительных единицах?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полупроводниковый прибор состоит из четырех слоёв полупроводника?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параметр характеризует выпрямитель?</w:t>
      </w:r>
    </w:p>
    <w:p w:rsidR="00E01CCE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Выбрать схему сглаживающего фильтра, которая используется в выпрямителе с удвоением напряжения.</w:t>
      </w:r>
    </w:p>
    <w:p w:rsidR="00E01CCE" w:rsidRPr="004D2BF2" w:rsidRDefault="00E01CCE" w:rsidP="001E56BB">
      <w:pPr>
        <w:widowControl w:val="0"/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880"/>
      </w:pPr>
      <w:bookmarkStart w:id="10" w:name="bookmark10"/>
      <w:r w:rsidRPr="004D2BF2">
        <w:t>Измерительная техника</w:t>
      </w:r>
      <w:bookmarkEnd w:id="10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На чем основан принцип действия механизмов магнитоэлектрической системы?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Какая применяется схема включения ваттметра при измерении мощности в однофазных цепях?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называется отношение абсолютной погрешности измерения к истинному значению измеряемой величины?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90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139.75pt;margin-top:50.05pt;width:24.95pt;height:31.7pt;z-index:-251658240;mso-wrap-distance-left:18pt;mso-wrap-distance-right:5pt;mso-position-horizontal-relative:margin">
            <v:imagedata r:id="rId13" o:title=""/>
            <w10:wrap type="square" side="left" anchorx="margin"/>
          </v:shape>
        </w:pict>
      </w:r>
      <w:r w:rsidRPr="004D2BF2">
        <w:rPr>
          <w:rFonts w:ascii="Times New Roman" w:hAnsi="Times New Roman" w:cs="Times New Roman"/>
          <w:sz w:val="28"/>
          <w:szCs w:val="28"/>
        </w:rPr>
        <w:t>К какой системе электроизмерительных приборов относится это обозначение?</w:t>
      </w:r>
    </w:p>
    <w:p w:rsidR="00E01CCE" w:rsidRDefault="00E01CCE" w:rsidP="001E56BB">
      <w:pPr>
        <w:widowControl w:val="0"/>
        <w:tabs>
          <w:tab w:val="left" w:pos="1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Default="00E01CCE" w:rsidP="001E56BB">
      <w:pPr>
        <w:widowControl w:val="0"/>
        <w:tabs>
          <w:tab w:val="left" w:pos="1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66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Каким измерительным прибором нужно испытывать сопротивление изоляции осветительных установок?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71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С помощью чего можно расширить предел измерения измерительных механизмов по току?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Определите цену деления прибора</w:t>
      </w:r>
    </w:p>
    <w:p w:rsidR="00E01CCE" w:rsidRDefault="00E01CCE" w:rsidP="001E56BB">
      <w:pPr>
        <w:widowControl w:val="0"/>
        <w:tabs>
          <w:tab w:val="left" w:pos="1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81.3pt;margin-top:4.95pt;width:95.5pt;height:83.5pt;z-index:-251657216;mso-wrap-distance-left:5pt;mso-wrap-distance-right:5pt;mso-wrap-distance-bottom:3.35pt;mso-position-horizontal-relative:margin">
            <v:imagedata r:id="rId14" o:title=""/>
            <w10:wrap type="square" side="left" anchorx="margin"/>
          </v:shape>
        </w:pict>
      </w:r>
    </w:p>
    <w:p w:rsidR="00E01CCE" w:rsidRDefault="00E01CCE" w:rsidP="001E56BB">
      <w:pPr>
        <w:widowControl w:val="0"/>
        <w:tabs>
          <w:tab w:val="left" w:pos="1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Default="00E01CCE" w:rsidP="001E56BB">
      <w:pPr>
        <w:widowControl w:val="0"/>
        <w:tabs>
          <w:tab w:val="left" w:pos="1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Default="00E01CCE" w:rsidP="001E56BB">
      <w:pPr>
        <w:widowControl w:val="0"/>
        <w:tabs>
          <w:tab w:val="left" w:pos="1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Default="00E01CCE" w:rsidP="001E56BB">
      <w:pPr>
        <w:widowControl w:val="0"/>
        <w:tabs>
          <w:tab w:val="left" w:pos="1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71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Какая схема включения добавочного сопротивления</w:t>
      </w:r>
      <w:r w:rsidRPr="0042668C">
        <w:rPr>
          <w:rFonts w:ascii="Times New Roman" w:hAnsi="Times New Roman" w:cs="Times New Roman"/>
          <w:sz w:val="28"/>
          <w:szCs w:val="28"/>
        </w:rPr>
        <w:t>применяется</w:t>
      </w:r>
      <w:r w:rsidRPr="004D2BF2">
        <w:rPr>
          <w:rFonts w:ascii="Times New Roman" w:hAnsi="Times New Roman" w:cs="Times New Roman"/>
          <w:sz w:val="28"/>
          <w:szCs w:val="28"/>
        </w:rPr>
        <w:t xml:space="preserve"> для расширения предела измерения Ваттметра по напряжению?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 xml:space="preserve">Для измерения, каких параметров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D2BF2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2BF2">
        <w:rPr>
          <w:rFonts w:ascii="Times New Roman" w:hAnsi="Times New Roman" w:cs="Times New Roman"/>
          <w:sz w:val="28"/>
          <w:szCs w:val="28"/>
        </w:rPr>
        <w:t xml:space="preserve"> фигур Лиссажу?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применяются группы классификации по условию эксплуатации?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Указать основную единицу электрического измерения в системе СИ?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По какой формуле определяют условия равновесия моста постоянного</w:t>
      </w:r>
    </w:p>
    <w:p w:rsidR="00E01CCE" w:rsidRPr="004D2BF2" w:rsidRDefault="00E01CCE" w:rsidP="001E5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тока?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расшифровывается данное обозначение?</w:t>
      </w:r>
    </w:p>
    <w:p w:rsidR="00E01CCE" w:rsidRDefault="00E01CCE" w:rsidP="001E56BB">
      <w:pPr>
        <w:widowControl w:val="0"/>
        <w:tabs>
          <w:tab w:val="left" w:pos="14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240.15pt;margin-top:4.55pt;width:32.15pt;height:48pt;z-index:-251656192;mso-wrap-distance-left:5pt;mso-wrap-distance-right:5pt;mso-wrap-distance-bottom:3.35pt;mso-position-horizontal-relative:margin">
            <v:imagedata r:id="rId15" o:title=""/>
            <w10:wrap type="square" side="left" anchorx="margin"/>
          </v:shape>
        </w:pict>
      </w:r>
    </w:p>
    <w:p w:rsidR="00E01CCE" w:rsidRDefault="00E01CCE" w:rsidP="001E56BB">
      <w:pPr>
        <w:widowControl w:val="0"/>
        <w:tabs>
          <w:tab w:val="left" w:pos="14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Default="00E01CCE" w:rsidP="001E56BB">
      <w:pPr>
        <w:widowControl w:val="0"/>
        <w:tabs>
          <w:tab w:val="left" w:pos="14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включаются обмотки ваттметра в однофазную цепь?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Каким родом тока испытывают сопротивление изоляции?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66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Чему должно быть равно сопротивление заземляющего устройства в сетях до 1000В?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2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параметры измеряют с помощью вольтамперфазометра?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71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системы электроизмерительных приборов применяются в цепях постоянного и переменного токов?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71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виды успокоителей используются в электроизмерительных приборах?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71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характеризует класс точности указанный на электроизмерительном приборе?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71"/>
        </w:tabs>
        <w:spacing w:after="0"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Ваттметр показывает 20 делений, предел измерения ваттметра: I = 5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2BF2">
        <w:rPr>
          <w:rFonts w:ascii="Times New Roman" w:hAnsi="Times New Roman" w:cs="Times New Roman"/>
          <w:sz w:val="28"/>
          <w:szCs w:val="28"/>
        </w:rPr>
        <w:t>;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D2BF2">
        <w:rPr>
          <w:rFonts w:ascii="Times New Roman" w:hAnsi="Times New Roman" w:cs="Times New Roman"/>
          <w:sz w:val="28"/>
          <w:szCs w:val="28"/>
        </w:rPr>
        <w:t xml:space="preserve">= 300 В, верхний предел шкалы: </w:t>
      </w:r>
      <w:r w:rsidRPr="004D2B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2BF2">
        <w:rPr>
          <w:rFonts w:ascii="Times New Roman" w:hAnsi="Times New Roman" w:cs="Times New Roman"/>
          <w:sz w:val="28"/>
          <w:szCs w:val="28"/>
        </w:rPr>
        <w:t>=150 д. Какую мощность показывает ваттметр?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362"/>
        </w:tabs>
        <w:spacing w:after="0" w:line="360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Показания счетчика за март составляет 0988,4 кВтч, за апрель 0999,7кВтч. Сколько электроэнергии израсходовали потребители</w:t>
      </w:r>
      <w:r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Pr="004D2BF2">
        <w:rPr>
          <w:rFonts w:ascii="Times New Roman" w:hAnsi="Times New Roman" w:cs="Times New Roman"/>
          <w:sz w:val="28"/>
          <w:szCs w:val="28"/>
        </w:rPr>
        <w:t>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47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параметры измеряют с помощью осциллографа?</w:t>
      </w:r>
    </w:p>
    <w:p w:rsidR="00E01CCE" w:rsidRDefault="00E01CCE" w:rsidP="001E56BB">
      <w:pPr>
        <w:widowControl w:val="0"/>
        <w:numPr>
          <w:ilvl w:val="0"/>
          <w:numId w:val="11"/>
        </w:numPr>
        <w:tabs>
          <w:tab w:val="left" w:pos="1447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параметры измеряют при помощи мультиметра?</w:t>
      </w:r>
    </w:p>
    <w:p w:rsidR="00E01CCE" w:rsidRPr="004D2BF2" w:rsidRDefault="00E01CCE" w:rsidP="001E56BB">
      <w:pPr>
        <w:widowControl w:val="0"/>
        <w:tabs>
          <w:tab w:val="left" w:pos="14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CE" w:rsidRPr="004D2BF2" w:rsidRDefault="00E01CCE" w:rsidP="001E56BB">
      <w:pPr>
        <w:pStyle w:val="12"/>
        <w:keepNext/>
        <w:keepLines/>
        <w:shd w:val="clear" w:color="auto" w:fill="auto"/>
        <w:spacing w:before="0" w:line="360" w:lineRule="auto"/>
        <w:ind w:left="940"/>
      </w:pPr>
      <w:bookmarkStart w:id="11" w:name="bookmark11"/>
      <w:r w:rsidRPr="004D2BF2">
        <w:t>Электробезопасность</w:t>
      </w:r>
      <w:bookmarkEnd w:id="11"/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1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В каких электрических сетях трехфазного тока применяется зануление?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52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части электрооборудования подлежат занулению?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52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называется защитным заземлением?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1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 различаются помещения по степени опасности поражения электрическим током?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1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Назовите одно из условий, создающее в помещении особую опасность в отношении поражения людей электрическим током?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1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Назовите одно из условий, создающее в помещении повышенную опасность в отношении поражения людей электрическим током?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1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Какое напряжение является сверхнизким по условиям электробезопасности?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1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 какой категории по степени опасности поражения электрическим током относятся помещения, характеризующиеся наличием токопроводящих полов или токопроводящей пыли?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1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ток при одинаковой его величине представляет наибольшую опасность для жизни человека?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21"/>
        </w:tabs>
        <w:spacing w:after="0" w:line="36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Какой величины ток, протекающий по телу человека, вызывает фибрилляцию сердца?</w:t>
      </w:r>
    </w:p>
    <w:p w:rsidR="00E01CCE" w:rsidRDefault="00E01CCE" w:rsidP="001E56BB">
      <w:pPr>
        <w:widowControl w:val="0"/>
        <w:numPr>
          <w:ilvl w:val="0"/>
          <w:numId w:val="11"/>
        </w:numPr>
        <w:tabs>
          <w:tab w:val="left" w:pos="145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D7484">
        <w:rPr>
          <w:rFonts w:ascii="Times New Roman" w:hAnsi="Times New Roman" w:cs="Times New Roman"/>
          <w:sz w:val="28"/>
          <w:szCs w:val="28"/>
        </w:rPr>
        <w:t>Как подразделяются изолирующие электрозащитные средства?</w:t>
      </w:r>
    </w:p>
    <w:p w:rsidR="00E01CCE" w:rsidRPr="00DD7484" w:rsidRDefault="00E01CCE" w:rsidP="001E56BB">
      <w:pPr>
        <w:widowControl w:val="0"/>
        <w:numPr>
          <w:ilvl w:val="0"/>
          <w:numId w:val="11"/>
        </w:numPr>
        <w:tabs>
          <w:tab w:val="left" w:pos="1452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D7484">
        <w:rPr>
          <w:rFonts w:ascii="Times New Roman" w:hAnsi="Times New Roman" w:cs="Times New Roman"/>
          <w:sz w:val="28"/>
          <w:szCs w:val="28"/>
        </w:rPr>
        <w:t>Какими предметами следует пользоваться для отделения пострадавшего от токоведущих частей или провода, находящегося под напряжением до 1000 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Какие электрозащитные средства допускается применять для отделения пострадавшего от токоведущих частей, находящихся под напряжением выше 1000 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называется основными электрозащитными средствами?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называется дополнительными электрозащитными средствами?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 каким электрозащитным средствам относятся диэлектрические коврики при работе в электроустановках?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В каком случае напряжение прикосновения будет наименьшим?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может служить в качестве искусственных заземлителей?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Сколько метров составляет зона растекания электрического тока в земле при напряжении свыше 1000В?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относится к организационным мероприятиям, обеспечивающим безопасность работ в электроустановках?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является основанием для работ в электроустановках?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На кого возлагается надзор за бригадой при выполнении работ по наряду?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Кто осуществляет допуск бригады к работе по наряду?</w:t>
      </w:r>
    </w:p>
    <w:p w:rsidR="00E01CCE" w:rsidRPr="004D2BF2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D2BF2">
        <w:rPr>
          <w:rFonts w:ascii="Times New Roman" w:hAnsi="Times New Roman" w:cs="Times New Roman"/>
          <w:sz w:val="28"/>
          <w:szCs w:val="28"/>
        </w:rPr>
        <w:t>Что такое текущая эксплуатация электроустановок?</w:t>
      </w:r>
    </w:p>
    <w:p w:rsidR="00E01CCE" w:rsidRPr="00B035CF" w:rsidRDefault="00E01CCE" w:rsidP="001E56BB">
      <w:pPr>
        <w:widowControl w:val="0"/>
        <w:numPr>
          <w:ilvl w:val="0"/>
          <w:numId w:val="11"/>
        </w:numPr>
        <w:tabs>
          <w:tab w:val="left" w:pos="1418"/>
        </w:tabs>
        <w:spacing w:after="0" w:line="360" w:lineRule="auto"/>
        <w:ind w:firstLine="76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DD7484">
        <w:rPr>
          <w:rFonts w:ascii="Times New Roman" w:hAnsi="Times New Roman" w:cs="Times New Roman"/>
          <w:sz w:val="28"/>
          <w:szCs w:val="28"/>
        </w:rPr>
        <w:t>Какое из перечисленных мероприятий не относится к организационным мероприятиям, обеспечивающим безопасность работы в электроустановках?</w:t>
      </w:r>
    </w:p>
    <w:sectPr w:rsidR="00E01CCE" w:rsidRPr="00B035CF" w:rsidSect="001E56BB">
      <w:headerReference w:type="default" r:id="rId16"/>
      <w:pgSz w:w="11906" w:h="16838"/>
      <w:pgMar w:top="993" w:right="282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CE" w:rsidRDefault="00E01CCE" w:rsidP="008822A6">
      <w:pPr>
        <w:spacing w:after="0" w:line="240" w:lineRule="auto"/>
      </w:pPr>
      <w:r>
        <w:separator/>
      </w:r>
    </w:p>
  </w:endnote>
  <w:endnote w:type="continuationSeparator" w:id="1">
    <w:p w:rsidR="00E01CCE" w:rsidRDefault="00E01CCE" w:rsidP="0088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CE" w:rsidRDefault="00E01CCE" w:rsidP="008822A6">
      <w:pPr>
        <w:spacing w:after="0" w:line="240" w:lineRule="auto"/>
      </w:pPr>
      <w:r>
        <w:separator/>
      </w:r>
    </w:p>
  </w:footnote>
  <w:footnote w:type="continuationSeparator" w:id="1">
    <w:p w:rsidR="00E01CCE" w:rsidRDefault="00E01CCE" w:rsidP="0088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E" w:rsidRPr="008822A6" w:rsidRDefault="00E01CCE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E01CCE" w:rsidRDefault="00E01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90A"/>
    <w:multiLevelType w:val="hybridMultilevel"/>
    <w:tmpl w:val="44C6D84E"/>
    <w:lvl w:ilvl="0" w:tplc="ACC8E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4C37A2">
      <w:numFmt w:val="none"/>
      <w:lvlText w:val=""/>
      <w:lvlJc w:val="left"/>
      <w:pPr>
        <w:tabs>
          <w:tab w:val="num" w:pos="360"/>
        </w:tabs>
      </w:pPr>
    </w:lvl>
    <w:lvl w:ilvl="2" w:tplc="95C4253C">
      <w:numFmt w:val="none"/>
      <w:lvlText w:val=""/>
      <w:lvlJc w:val="left"/>
      <w:pPr>
        <w:tabs>
          <w:tab w:val="num" w:pos="360"/>
        </w:tabs>
      </w:pPr>
    </w:lvl>
    <w:lvl w:ilvl="3" w:tplc="B5B8D2F8">
      <w:numFmt w:val="none"/>
      <w:lvlText w:val=""/>
      <w:lvlJc w:val="left"/>
      <w:pPr>
        <w:tabs>
          <w:tab w:val="num" w:pos="360"/>
        </w:tabs>
      </w:pPr>
    </w:lvl>
    <w:lvl w:ilvl="4" w:tplc="02969A40">
      <w:numFmt w:val="none"/>
      <w:lvlText w:val=""/>
      <w:lvlJc w:val="left"/>
      <w:pPr>
        <w:tabs>
          <w:tab w:val="num" w:pos="360"/>
        </w:tabs>
      </w:pPr>
    </w:lvl>
    <w:lvl w:ilvl="5" w:tplc="EFA8AF52">
      <w:numFmt w:val="none"/>
      <w:lvlText w:val=""/>
      <w:lvlJc w:val="left"/>
      <w:pPr>
        <w:tabs>
          <w:tab w:val="num" w:pos="360"/>
        </w:tabs>
      </w:pPr>
    </w:lvl>
    <w:lvl w:ilvl="6" w:tplc="5448BE00">
      <w:numFmt w:val="none"/>
      <w:lvlText w:val=""/>
      <w:lvlJc w:val="left"/>
      <w:pPr>
        <w:tabs>
          <w:tab w:val="num" w:pos="360"/>
        </w:tabs>
      </w:pPr>
    </w:lvl>
    <w:lvl w:ilvl="7" w:tplc="ADDECE46">
      <w:numFmt w:val="none"/>
      <w:lvlText w:val=""/>
      <w:lvlJc w:val="left"/>
      <w:pPr>
        <w:tabs>
          <w:tab w:val="num" w:pos="360"/>
        </w:tabs>
      </w:pPr>
    </w:lvl>
    <w:lvl w:ilvl="8" w:tplc="F5E86F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111A38"/>
    <w:multiLevelType w:val="hybridMultilevel"/>
    <w:tmpl w:val="16484CF0"/>
    <w:lvl w:ilvl="0" w:tplc="0CC2D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5DF6"/>
    <w:multiLevelType w:val="hybridMultilevel"/>
    <w:tmpl w:val="9FD6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5FCE"/>
    <w:multiLevelType w:val="multilevel"/>
    <w:tmpl w:val="3D0C48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55BA9"/>
    <w:multiLevelType w:val="hybridMultilevel"/>
    <w:tmpl w:val="862E3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0429"/>
    <w:multiLevelType w:val="hybridMultilevel"/>
    <w:tmpl w:val="3AD8C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4377"/>
    <w:multiLevelType w:val="hybridMultilevel"/>
    <w:tmpl w:val="7A3CC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D06A0"/>
    <w:multiLevelType w:val="multilevel"/>
    <w:tmpl w:val="936C38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90" w:hanging="45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color w:val="000000"/>
      </w:rPr>
    </w:lvl>
  </w:abstractNum>
  <w:abstractNum w:abstractNumId="8">
    <w:nsid w:val="4AB971B3"/>
    <w:multiLevelType w:val="hybridMultilevel"/>
    <w:tmpl w:val="12F0B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0513"/>
    <w:multiLevelType w:val="multilevel"/>
    <w:tmpl w:val="C31474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05721E4"/>
    <w:multiLevelType w:val="hybridMultilevel"/>
    <w:tmpl w:val="DED63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A481B"/>
    <w:multiLevelType w:val="multilevel"/>
    <w:tmpl w:val="E7B83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D3"/>
    <w:rsid w:val="0000793B"/>
    <w:rsid w:val="000132E0"/>
    <w:rsid w:val="00013F0D"/>
    <w:rsid w:val="0002218A"/>
    <w:rsid w:val="0002338B"/>
    <w:rsid w:val="000234C2"/>
    <w:rsid w:val="00032EF8"/>
    <w:rsid w:val="000338AD"/>
    <w:rsid w:val="000349F6"/>
    <w:rsid w:val="000502BB"/>
    <w:rsid w:val="00051DCF"/>
    <w:rsid w:val="00054ABD"/>
    <w:rsid w:val="000555C0"/>
    <w:rsid w:val="0005778D"/>
    <w:rsid w:val="00057869"/>
    <w:rsid w:val="000624C8"/>
    <w:rsid w:val="0006325B"/>
    <w:rsid w:val="00066003"/>
    <w:rsid w:val="00080D44"/>
    <w:rsid w:val="00087F09"/>
    <w:rsid w:val="00092083"/>
    <w:rsid w:val="00093866"/>
    <w:rsid w:val="0009460A"/>
    <w:rsid w:val="00096CA6"/>
    <w:rsid w:val="000A1214"/>
    <w:rsid w:val="000A2F04"/>
    <w:rsid w:val="000A4CBD"/>
    <w:rsid w:val="000B1530"/>
    <w:rsid w:val="000B1899"/>
    <w:rsid w:val="000B7F66"/>
    <w:rsid w:val="000C28E7"/>
    <w:rsid w:val="000C40E1"/>
    <w:rsid w:val="000C47BF"/>
    <w:rsid w:val="000C510D"/>
    <w:rsid w:val="000D149F"/>
    <w:rsid w:val="000D1E49"/>
    <w:rsid w:val="000D6F6B"/>
    <w:rsid w:val="000E07E8"/>
    <w:rsid w:val="000E1E2F"/>
    <w:rsid w:val="000E2383"/>
    <w:rsid w:val="000E61FE"/>
    <w:rsid w:val="000E6251"/>
    <w:rsid w:val="000E64D9"/>
    <w:rsid w:val="000F09CA"/>
    <w:rsid w:val="001071E4"/>
    <w:rsid w:val="00107E8B"/>
    <w:rsid w:val="001103F4"/>
    <w:rsid w:val="001127F8"/>
    <w:rsid w:val="00113109"/>
    <w:rsid w:val="001133F4"/>
    <w:rsid w:val="001245BE"/>
    <w:rsid w:val="00126686"/>
    <w:rsid w:val="00131865"/>
    <w:rsid w:val="00133A84"/>
    <w:rsid w:val="00133D75"/>
    <w:rsid w:val="00143832"/>
    <w:rsid w:val="0014396F"/>
    <w:rsid w:val="0015189A"/>
    <w:rsid w:val="001518C0"/>
    <w:rsid w:val="00153907"/>
    <w:rsid w:val="001623A3"/>
    <w:rsid w:val="001629E4"/>
    <w:rsid w:val="001659F0"/>
    <w:rsid w:val="00173321"/>
    <w:rsid w:val="001766B8"/>
    <w:rsid w:val="00176FB0"/>
    <w:rsid w:val="00192BDC"/>
    <w:rsid w:val="00196908"/>
    <w:rsid w:val="001A227A"/>
    <w:rsid w:val="001B61D3"/>
    <w:rsid w:val="001C1F28"/>
    <w:rsid w:val="001C23BA"/>
    <w:rsid w:val="001C3B77"/>
    <w:rsid w:val="001C5106"/>
    <w:rsid w:val="001C535E"/>
    <w:rsid w:val="001C59E0"/>
    <w:rsid w:val="001D0E68"/>
    <w:rsid w:val="001D441F"/>
    <w:rsid w:val="001D63EC"/>
    <w:rsid w:val="001E56BB"/>
    <w:rsid w:val="001E7425"/>
    <w:rsid w:val="001F2585"/>
    <w:rsid w:val="001F449A"/>
    <w:rsid w:val="001F4849"/>
    <w:rsid w:val="001F4C4C"/>
    <w:rsid w:val="00204246"/>
    <w:rsid w:val="00206CC9"/>
    <w:rsid w:val="00207402"/>
    <w:rsid w:val="00211CA4"/>
    <w:rsid w:val="00212DE8"/>
    <w:rsid w:val="0021507E"/>
    <w:rsid w:val="00216EF6"/>
    <w:rsid w:val="002239CC"/>
    <w:rsid w:val="00233F36"/>
    <w:rsid w:val="00240F20"/>
    <w:rsid w:val="00244F0B"/>
    <w:rsid w:val="00256DC3"/>
    <w:rsid w:val="002612B9"/>
    <w:rsid w:val="0026179B"/>
    <w:rsid w:val="00271D70"/>
    <w:rsid w:val="00280C4D"/>
    <w:rsid w:val="0028374E"/>
    <w:rsid w:val="00285037"/>
    <w:rsid w:val="002852D7"/>
    <w:rsid w:val="00286B4C"/>
    <w:rsid w:val="00292F70"/>
    <w:rsid w:val="00295FB8"/>
    <w:rsid w:val="002A2571"/>
    <w:rsid w:val="002A329F"/>
    <w:rsid w:val="002A5077"/>
    <w:rsid w:val="002A5B91"/>
    <w:rsid w:val="002A666B"/>
    <w:rsid w:val="002B0521"/>
    <w:rsid w:val="002B09A0"/>
    <w:rsid w:val="002C1D51"/>
    <w:rsid w:val="002C26E9"/>
    <w:rsid w:val="002D2B1A"/>
    <w:rsid w:val="002D6620"/>
    <w:rsid w:val="002D6663"/>
    <w:rsid w:val="002D6FB9"/>
    <w:rsid w:val="002E2B8A"/>
    <w:rsid w:val="002E31D4"/>
    <w:rsid w:val="002E415E"/>
    <w:rsid w:val="002F068D"/>
    <w:rsid w:val="002F17A0"/>
    <w:rsid w:val="002F5616"/>
    <w:rsid w:val="00300D86"/>
    <w:rsid w:val="00301EB3"/>
    <w:rsid w:val="0030432B"/>
    <w:rsid w:val="00304653"/>
    <w:rsid w:val="00315CF0"/>
    <w:rsid w:val="00317EF4"/>
    <w:rsid w:val="003219C1"/>
    <w:rsid w:val="00324C94"/>
    <w:rsid w:val="003317F3"/>
    <w:rsid w:val="003324CB"/>
    <w:rsid w:val="0034318F"/>
    <w:rsid w:val="00345107"/>
    <w:rsid w:val="0035188E"/>
    <w:rsid w:val="00352175"/>
    <w:rsid w:val="003549B8"/>
    <w:rsid w:val="00355B8E"/>
    <w:rsid w:val="00357DF9"/>
    <w:rsid w:val="00360C3C"/>
    <w:rsid w:val="003610CB"/>
    <w:rsid w:val="003674B7"/>
    <w:rsid w:val="003747B1"/>
    <w:rsid w:val="003758DA"/>
    <w:rsid w:val="00376B5E"/>
    <w:rsid w:val="00380F17"/>
    <w:rsid w:val="003854FA"/>
    <w:rsid w:val="003951CB"/>
    <w:rsid w:val="003A01DC"/>
    <w:rsid w:val="003A0296"/>
    <w:rsid w:val="003A03F5"/>
    <w:rsid w:val="003A12CF"/>
    <w:rsid w:val="003A1985"/>
    <w:rsid w:val="003A30B7"/>
    <w:rsid w:val="003A3D65"/>
    <w:rsid w:val="003A3E2A"/>
    <w:rsid w:val="003A4689"/>
    <w:rsid w:val="003A6A94"/>
    <w:rsid w:val="003A7C96"/>
    <w:rsid w:val="003B0191"/>
    <w:rsid w:val="003B61BD"/>
    <w:rsid w:val="003C1604"/>
    <w:rsid w:val="003C4651"/>
    <w:rsid w:val="003D51F7"/>
    <w:rsid w:val="003E2A6D"/>
    <w:rsid w:val="003E2D9F"/>
    <w:rsid w:val="003E3D6E"/>
    <w:rsid w:val="003E7402"/>
    <w:rsid w:val="003F169A"/>
    <w:rsid w:val="003F1DA8"/>
    <w:rsid w:val="003F5B26"/>
    <w:rsid w:val="003F6A0E"/>
    <w:rsid w:val="00404CD7"/>
    <w:rsid w:val="00405F50"/>
    <w:rsid w:val="00416BEF"/>
    <w:rsid w:val="00417F62"/>
    <w:rsid w:val="00421E29"/>
    <w:rsid w:val="004241AF"/>
    <w:rsid w:val="00424C4A"/>
    <w:rsid w:val="0042668C"/>
    <w:rsid w:val="00426F5A"/>
    <w:rsid w:val="004305C1"/>
    <w:rsid w:val="00430FF0"/>
    <w:rsid w:val="004323E2"/>
    <w:rsid w:val="00432A92"/>
    <w:rsid w:val="004352C0"/>
    <w:rsid w:val="00446DDB"/>
    <w:rsid w:val="00453953"/>
    <w:rsid w:val="00456AFF"/>
    <w:rsid w:val="004606FC"/>
    <w:rsid w:val="00464645"/>
    <w:rsid w:val="00466524"/>
    <w:rsid w:val="00470D81"/>
    <w:rsid w:val="00472AA9"/>
    <w:rsid w:val="00473739"/>
    <w:rsid w:val="00474712"/>
    <w:rsid w:val="00480E13"/>
    <w:rsid w:val="004847FE"/>
    <w:rsid w:val="0049040B"/>
    <w:rsid w:val="00493763"/>
    <w:rsid w:val="00494F7F"/>
    <w:rsid w:val="004A6CCC"/>
    <w:rsid w:val="004A6D87"/>
    <w:rsid w:val="004B6104"/>
    <w:rsid w:val="004B7393"/>
    <w:rsid w:val="004B7B12"/>
    <w:rsid w:val="004C1DD9"/>
    <w:rsid w:val="004C242A"/>
    <w:rsid w:val="004C3574"/>
    <w:rsid w:val="004C72DA"/>
    <w:rsid w:val="004D2BF2"/>
    <w:rsid w:val="004D2F06"/>
    <w:rsid w:val="004E380E"/>
    <w:rsid w:val="004E61EB"/>
    <w:rsid w:val="004E6E3E"/>
    <w:rsid w:val="004F2B7F"/>
    <w:rsid w:val="004F6407"/>
    <w:rsid w:val="004F7D95"/>
    <w:rsid w:val="005037C8"/>
    <w:rsid w:val="00503BD6"/>
    <w:rsid w:val="00503C6B"/>
    <w:rsid w:val="00507517"/>
    <w:rsid w:val="00512146"/>
    <w:rsid w:val="00513224"/>
    <w:rsid w:val="005151D7"/>
    <w:rsid w:val="0051566D"/>
    <w:rsid w:val="00520538"/>
    <w:rsid w:val="00521924"/>
    <w:rsid w:val="00524CC6"/>
    <w:rsid w:val="00527B07"/>
    <w:rsid w:val="005338B9"/>
    <w:rsid w:val="00545032"/>
    <w:rsid w:val="00545B44"/>
    <w:rsid w:val="00546E66"/>
    <w:rsid w:val="00552F90"/>
    <w:rsid w:val="005541D9"/>
    <w:rsid w:val="005546DD"/>
    <w:rsid w:val="00562170"/>
    <w:rsid w:val="00563BD4"/>
    <w:rsid w:val="005656A5"/>
    <w:rsid w:val="00566C1B"/>
    <w:rsid w:val="0056778F"/>
    <w:rsid w:val="00570A2E"/>
    <w:rsid w:val="005710BB"/>
    <w:rsid w:val="0057270E"/>
    <w:rsid w:val="0057603A"/>
    <w:rsid w:val="005768C0"/>
    <w:rsid w:val="005769F6"/>
    <w:rsid w:val="00576DDA"/>
    <w:rsid w:val="005865BE"/>
    <w:rsid w:val="00590B1C"/>
    <w:rsid w:val="00590C46"/>
    <w:rsid w:val="005919D2"/>
    <w:rsid w:val="005927B8"/>
    <w:rsid w:val="00593D12"/>
    <w:rsid w:val="005A0F9C"/>
    <w:rsid w:val="005A161D"/>
    <w:rsid w:val="005A4192"/>
    <w:rsid w:val="005A5FC9"/>
    <w:rsid w:val="005A6352"/>
    <w:rsid w:val="005C1A6B"/>
    <w:rsid w:val="005C1E16"/>
    <w:rsid w:val="005C7334"/>
    <w:rsid w:val="005C7487"/>
    <w:rsid w:val="005D014D"/>
    <w:rsid w:val="005D40FB"/>
    <w:rsid w:val="005D6486"/>
    <w:rsid w:val="005E5607"/>
    <w:rsid w:val="005E5F69"/>
    <w:rsid w:val="005E6FCB"/>
    <w:rsid w:val="005E7754"/>
    <w:rsid w:val="005F04EB"/>
    <w:rsid w:val="005F7C7C"/>
    <w:rsid w:val="005F7E99"/>
    <w:rsid w:val="006013BF"/>
    <w:rsid w:val="00601D8C"/>
    <w:rsid w:val="00604F00"/>
    <w:rsid w:val="006065D0"/>
    <w:rsid w:val="006107B7"/>
    <w:rsid w:val="00610E2D"/>
    <w:rsid w:val="00611A4B"/>
    <w:rsid w:val="00614C6F"/>
    <w:rsid w:val="0062187D"/>
    <w:rsid w:val="00626FAE"/>
    <w:rsid w:val="00630AF0"/>
    <w:rsid w:val="00631420"/>
    <w:rsid w:val="00635EA4"/>
    <w:rsid w:val="00642969"/>
    <w:rsid w:val="00652EEA"/>
    <w:rsid w:val="00657ACF"/>
    <w:rsid w:val="00661452"/>
    <w:rsid w:val="00661A25"/>
    <w:rsid w:val="00671E97"/>
    <w:rsid w:val="006743D2"/>
    <w:rsid w:val="00674782"/>
    <w:rsid w:val="00677CBA"/>
    <w:rsid w:val="00682EF1"/>
    <w:rsid w:val="00682EF3"/>
    <w:rsid w:val="006847CA"/>
    <w:rsid w:val="00685E7E"/>
    <w:rsid w:val="00691A32"/>
    <w:rsid w:val="00692A9C"/>
    <w:rsid w:val="00693883"/>
    <w:rsid w:val="00696888"/>
    <w:rsid w:val="006A0484"/>
    <w:rsid w:val="006A17A1"/>
    <w:rsid w:val="006A231E"/>
    <w:rsid w:val="006A311B"/>
    <w:rsid w:val="006B11D5"/>
    <w:rsid w:val="006B1FED"/>
    <w:rsid w:val="006B3D76"/>
    <w:rsid w:val="006B4708"/>
    <w:rsid w:val="006B5CDA"/>
    <w:rsid w:val="006C20C3"/>
    <w:rsid w:val="006D01C3"/>
    <w:rsid w:val="006E1AFB"/>
    <w:rsid w:val="006E1E3D"/>
    <w:rsid w:val="006E4D52"/>
    <w:rsid w:val="00701F2B"/>
    <w:rsid w:val="00702DD5"/>
    <w:rsid w:val="00713073"/>
    <w:rsid w:val="00713788"/>
    <w:rsid w:val="00716B46"/>
    <w:rsid w:val="007204F5"/>
    <w:rsid w:val="00723FD7"/>
    <w:rsid w:val="00725398"/>
    <w:rsid w:val="007269EC"/>
    <w:rsid w:val="00732855"/>
    <w:rsid w:val="00735598"/>
    <w:rsid w:val="00737047"/>
    <w:rsid w:val="00741542"/>
    <w:rsid w:val="00741FB8"/>
    <w:rsid w:val="0074412A"/>
    <w:rsid w:val="0074481A"/>
    <w:rsid w:val="00751FA4"/>
    <w:rsid w:val="007531CD"/>
    <w:rsid w:val="00754D44"/>
    <w:rsid w:val="007555A7"/>
    <w:rsid w:val="00756E02"/>
    <w:rsid w:val="007647B0"/>
    <w:rsid w:val="0076614B"/>
    <w:rsid w:val="007665C6"/>
    <w:rsid w:val="00767439"/>
    <w:rsid w:val="00772835"/>
    <w:rsid w:val="00774EF6"/>
    <w:rsid w:val="00775551"/>
    <w:rsid w:val="00775D2C"/>
    <w:rsid w:val="00780F88"/>
    <w:rsid w:val="00780FA7"/>
    <w:rsid w:val="00784384"/>
    <w:rsid w:val="00785E0B"/>
    <w:rsid w:val="0078729B"/>
    <w:rsid w:val="00793129"/>
    <w:rsid w:val="007A610F"/>
    <w:rsid w:val="007A61D8"/>
    <w:rsid w:val="007A7782"/>
    <w:rsid w:val="007B00BA"/>
    <w:rsid w:val="007B0AAF"/>
    <w:rsid w:val="007B38DD"/>
    <w:rsid w:val="007B3B7B"/>
    <w:rsid w:val="007C0B94"/>
    <w:rsid w:val="007C1BC5"/>
    <w:rsid w:val="007C341E"/>
    <w:rsid w:val="007C4313"/>
    <w:rsid w:val="007D3DE7"/>
    <w:rsid w:val="007D47FF"/>
    <w:rsid w:val="007D6EF8"/>
    <w:rsid w:val="007E2057"/>
    <w:rsid w:val="007E20F5"/>
    <w:rsid w:val="007E3081"/>
    <w:rsid w:val="007E7544"/>
    <w:rsid w:val="00801EB4"/>
    <w:rsid w:val="008047C8"/>
    <w:rsid w:val="00804FCA"/>
    <w:rsid w:val="0081268A"/>
    <w:rsid w:val="008152FC"/>
    <w:rsid w:val="00816A09"/>
    <w:rsid w:val="00821170"/>
    <w:rsid w:val="008213E9"/>
    <w:rsid w:val="00825E64"/>
    <w:rsid w:val="008267D1"/>
    <w:rsid w:val="008346B4"/>
    <w:rsid w:val="008356AE"/>
    <w:rsid w:val="00842B98"/>
    <w:rsid w:val="00854826"/>
    <w:rsid w:val="00854FA2"/>
    <w:rsid w:val="0085650A"/>
    <w:rsid w:val="0086117B"/>
    <w:rsid w:val="008611EB"/>
    <w:rsid w:val="00870E15"/>
    <w:rsid w:val="008822A6"/>
    <w:rsid w:val="008853D6"/>
    <w:rsid w:val="008858E3"/>
    <w:rsid w:val="00886ED9"/>
    <w:rsid w:val="008966B6"/>
    <w:rsid w:val="008A5116"/>
    <w:rsid w:val="008A65DD"/>
    <w:rsid w:val="008B177E"/>
    <w:rsid w:val="008B2CB5"/>
    <w:rsid w:val="008C5E12"/>
    <w:rsid w:val="008C66C6"/>
    <w:rsid w:val="008D0F86"/>
    <w:rsid w:val="008D1618"/>
    <w:rsid w:val="008D1F49"/>
    <w:rsid w:val="008D3D52"/>
    <w:rsid w:val="008D5410"/>
    <w:rsid w:val="008D5BBE"/>
    <w:rsid w:val="008E0032"/>
    <w:rsid w:val="008E1F74"/>
    <w:rsid w:val="008E246D"/>
    <w:rsid w:val="008E513E"/>
    <w:rsid w:val="008F35F9"/>
    <w:rsid w:val="008F3B37"/>
    <w:rsid w:val="008F469C"/>
    <w:rsid w:val="008F7128"/>
    <w:rsid w:val="00900C8E"/>
    <w:rsid w:val="009131F6"/>
    <w:rsid w:val="009167F9"/>
    <w:rsid w:val="00920E3D"/>
    <w:rsid w:val="00921B96"/>
    <w:rsid w:val="00922C6D"/>
    <w:rsid w:val="0093423E"/>
    <w:rsid w:val="009344B2"/>
    <w:rsid w:val="00934895"/>
    <w:rsid w:val="00940073"/>
    <w:rsid w:val="00940360"/>
    <w:rsid w:val="00942E3B"/>
    <w:rsid w:val="00950B97"/>
    <w:rsid w:val="009516DA"/>
    <w:rsid w:val="0095571D"/>
    <w:rsid w:val="0096393E"/>
    <w:rsid w:val="0096564B"/>
    <w:rsid w:val="00965EC0"/>
    <w:rsid w:val="009704B0"/>
    <w:rsid w:val="00970DA4"/>
    <w:rsid w:val="00974A63"/>
    <w:rsid w:val="00975698"/>
    <w:rsid w:val="0097783B"/>
    <w:rsid w:val="009833A5"/>
    <w:rsid w:val="00997A34"/>
    <w:rsid w:val="009B0F5D"/>
    <w:rsid w:val="009B18AF"/>
    <w:rsid w:val="009B216B"/>
    <w:rsid w:val="009B2AE3"/>
    <w:rsid w:val="009B2D6B"/>
    <w:rsid w:val="009B4A28"/>
    <w:rsid w:val="009C1623"/>
    <w:rsid w:val="009D16CD"/>
    <w:rsid w:val="009D1F66"/>
    <w:rsid w:val="009D7F2C"/>
    <w:rsid w:val="009E07F8"/>
    <w:rsid w:val="009E1A42"/>
    <w:rsid w:val="009F3626"/>
    <w:rsid w:val="009F596B"/>
    <w:rsid w:val="009F7302"/>
    <w:rsid w:val="00A00FC3"/>
    <w:rsid w:val="00A11155"/>
    <w:rsid w:val="00A1179C"/>
    <w:rsid w:val="00A12BD7"/>
    <w:rsid w:val="00A20D2E"/>
    <w:rsid w:val="00A21BF5"/>
    <w:rsid w:val="00A24881"/>
    <w:rsid w:val="00A254DE"/>
    <w:rsid w:val="00A30582"/>
    <w:rsid w:val="00A30CBF"/>
    <w:rsid w:val="00A3223C"/>
    <w:rsid w:val="00A32527"/>
    <w:rsid w:val="00A329E4"/>
    <w:rsid w:val="00A3510B"/>
    <w:rsid w:val="00A35A23"/>
    <w:rsid w:val="00A372BA"/>
    <w:rsid w:val="00A376D1"/>
    <w:rsid w:val="00A40B1E"/>
    <w:rsid w:val="00A45CFB"/>
    <w:rsid w:val="00A50D49"/>
    <w:rsid w:val="00A5149E"/>
    <w:rsid w:val="00A53C19"/>
    <w:rsid w:val="00A55682"/>
    <w:rsid w:val="00A558A4"/>
    <w:rsid w:val="00A56244"/>
    <w:rsid w:val="00A600EA"/>
    <w:rsid w:val="00A607CA"/>
    <w:rsid w:val="00A61B47"/>
    <w:rsid w:val="00A6291B"/>
    <w:rsid w:val="00A65EC0"/>
    <w:rsid w:val="00A735F5"/>
    <w:rsid w:val="00A74DCA"/>
    <w:rsid w:val="00A834A6"/>
    <w:rsid w:val="00A847AD"/>
    <w:rsid w:val="00A84DC5"/>
    <w:rsid w:val="00A91249"/>
    <w:rsid w:val="00A93799"/>
    <w:rsid w:val="00A96FF4"/>
    <w:rsid w:val="00AA091F"/>
    <w:rsid w:val="00AA1032"/>
    <w:rsid w:val="00AA240C"/>
    <w:rsid w:val="00AA6D66"/>
    <w:rsid w:val="00AB69E4"/>
    <w:rsid w:val="00AB7C95"/>
    <w:rsid w:val="00AC0905"/>
    <w:rsid w:val="00AC626F"/>
    <w:rsid w:val="00AC7F09"/>
    <w:rsid w:val="00AD4962"/>
    <w:rsid w:val="00AD4BEC"/>
    <w:rsid w:val="00AE181E"/>
    <w:rsid w:val="00AE4F5E"/>
    <w:rsid w:val="00AE64B9"/>
    <w:rsid w:val="00AE781A"/>
    <w:rsid w:val="00AE7E3B"/>
    <w:rsid w:val="00AF11B3"/>
    <w:rsid w:val="00AF3BDE"/>
    <w:rsid w:val="00B004B4"/>
    <w:rsid w:val="00B00F87"/>
    <w:rsid w:val="00B01A1D"/>
    <w:rsid w:val="00B035CF"/>
    <w:rsid w:val="00B064A1"/>
    <w:rsid w:val="00B06F6A"/>
    <w:rsid w:val="00B16ABC"/>
    <w:rsid w:val="00B176FD"/>
    <w:rsid w:val="00B2121E"/>
    <w:rsid w:val="00B21613"/>
    <w:rsid w:val="00B22550"/>
    <w:rsid w:val="00B26303"/>
    <w:rsid w:val="00B30700"/>
    <w:rsid w:val="00B378BC"/>
    <w:rsid w:val="00B43463"/>
    <w:rsid w:val="00B4463F"/>
    <w:rsid w:val="00B468E1"/>
    <w:rsid w:val="00B53370"/>
    <w:rsid w:val="00B54EF2"/>
    <w:rsid w:val="00B559DE"/>
    <w:rsid w:val="00B5603F"/>
    <w:rsid w:val="00B578E7"/>
    <w:rsid w:val="00B6235E"/>
    <w:rsid w:val="00B63B30"/>
    <w:rsid w:val="00B65FA1"/>
    <w:rsid w:val="00B7397F"/>
    <w:rsid w:val="00B74CDB"/>
    <w:rsid w:val="00B7572A"/>
    <w:rsid w:val="00B75CDF"/>
    <w:rsid w:val="00B75DD6"/>
    <w:rsid w:val="00B775DB"/>
    <w:rsid w:val="00B77780"/>
    <w:rsid w:val="00B869AD"/>
    <w:rsid w:val="00B9012C"/>
    <w:rsid w:val="00B91684"/>
    <w:rsid w:val="00B95044"/>
    <w:rsid w:val="00B9534F"/>
    <w:rsid w:val="00BA0541"/>
    <w:rsid w:val="00BA259F"/>
    <w:rsid w:val="00BA26AE"/>
    <w:rsid w:val="00BA4BF9"/>
    <w:rsid w:val="00BB0CD8"/>
    <w:rsid w:val="00BB646A"/>
    <w:rsid w:val="00BB68C9"/>
    <w:rsid w:val="00BB6DC8"/>
    <w:rsid w:val="00BB7A51"/>
    <w:rsid w:val="00BB7CCD"/>
    <w:rsid w:val="00BC0AC9"/>
    <w:rsid w:val="00BC7EEA"/>
    <w:rsid w:val="00BC7FC5"/>
    <w:rsid w:val="00BD272E"/>
    <w:rsid w:val="00BD404A"/>
    <w:rsid w:val="00BE2120"/>
    <w:rsid w:val="00BE47F2"/>
    <w:rsid w:val="00BE58F8"/>
    <w:rsid w:val="00BF4CB0"/>
    <w:rsid w:val="00C05067"/>
    <w:rsid w:val="00C11D8C"/>
    <w:rsid w:val="00C14986"/>
    <w:rsid w:val="00C167EA"/>
    <w:rsid w:val="00C2725E"/>
    <w:rsid w:val="00C27D50"/>
    <w:rsid w:val="00C32529"/>
    <w:rsid w:val="00C330AC"/>
    <w:rsid w:val="00C34888"/>
    <w:rsid w:val="00C403E1"/>
    <w:rsid w:val="00C50E34"/>
    <w:rsid w:val="00C50F30"/>
    <w:rsid w:val="00C51DC4"/>
    <w:rsid w:val="00C53C22"/>
    <w:rsid w:val="00C64E83"/>
    <w:rsid w:val="00C70E53"/>
    <w:rsid w:val="00C71789"/>
    <w:rsid w:val="00C719BE"/>
    <w:rsid w:val="00C71B35"/>
    <w:rsid w:val="00C73456"/>
    <w:rsid w:val="00C73A81"/>
    <w:rsid w:val="00C76CF6"/>
    <w:rsid w:val="00C77E72"/>
    <w:rsid w:val="00C83305"/>
    <w:rsid w:val="00C87E05"/>
    <w:rsid w:val="00C90C13"/>
    <w:rsid w:val="00C920EE"/>
    <w:rsid w:val="00C9539E"/>
    <w:rsid w:val="00C96CF7"/>
    <w:rsid w:val="00C973B3"/>
    <w:rsid w:val="00CA0040"/>
    <w:rsid w:val="00CA0EBA"/>
    <w:rsid w:val="00CA1C44"/>
    <w:rsid w:val="00CA3604"/>
    <w:rsid w:val="00CA44D8"/>
    <w:rsid w:val="00CA7BD4"/>
    <w:rsid w:val="00CB091D"/>
    <w:rsid w:val="00CB397B"/>
    <w:rsid w:val="00CB39AC"/>
    <w:rsid w:val="00CB4B7B"/>
    <w:rsid w:val="00CB5A20"/>
    <w:rsid w:val="00CC37C6"/>
    <w:rsid w:val="00CC595E"/>
    <w:rsid w:val="00CC68C8"/>
    <w:rsid w:val="00CD1068"/>
    <w:rsid w:val="00CD1F23"/>
    <w:rsid w:val="00CD2081"/>
    <w:rsid w:val="00CD3170"/>
    <w:rsid w:val="00CD5F8B"/>
    <w:rsid w:val="00CE079C"/>
    <w:rsid w:val="00CE3C39"/>
    <w:rsid w:val="00CE5BDF"/>
    <w:rsid w:val="00CE5C5D"/>
    <w:rsid w:val="00CF0B32"/>
    <w:rsid w:val="00D02278"/>
    <w:rsid w:val="00D02FFB"/>
    <w:rsid w:val="00D05E6B"/>
    <w:rsid w:val="00D07891"/>
    <w:rsid w:val="00D137F0"/>
    <w:rsid w:val="00D14104"/>
    <w:rsid w:val="00D1665C"/>
    <w:rsid w:val="00D17A2A"/>
    <w:rsid w:val="00D20F1C"/>
    <w:rsid w:val="00D22A1E"/>
    <w:rsid w:val="00D2470F"/>
    <w:rsid w:val="00D26991"/>
    <w:rsid w:val="00D318D9"/>
    <w:rsid w:val="00D51DA1"/>
    <w:rsid w:val="00D552C1"/>
    <w:rsid w:val="00D60381"/>
    <w:rsid w:val="00D606DC"/>
    <w:rsid w:val="00D628D8"/>
    <w:rsid w:val="00D64FEB"/>
    <w:rsid w:val="00D67008"/>
    <w:rsid w:val="00D67113"/>
    <w:rsid w:val="00D67C30"/>
    <w:rsid w:val="00D72696"/>
    <w:rsid w:val="00D73006"/>
    <w:rsid w:val="00D743B9"/>
    <w:rsid w:val="00D77B1C"/>
    <w:rsid w:val="00D857BE"/>
    <w:rsid w:val="00D903E6"/>
    <w:rsid w:val="00D90F45"/>
    <w:rsid w:val="00D91AFF"/>
    <w:rsid w:val="00DA0C30"/>
    <w:rsid w:val="00DA1C19"/>
    <w:rsid w:val="00DB09BD"/>
    <w:rsid w:val="00DB29BF"/>
    <w:rsid w:val="00DB7A96"/>
    <w:rsid w:val="00DC4E37"/>
    <w:rsid w:val="00DC5B61"/>
    <w:rsid w:val="00DC73DD"/>
    <w:rsid w:val="00DC7EB6"/>
    <w:rsid w:val="00DD1FF6"/>
    <w:rsid w:val="00DD338E"/>
    <w:rsid w:val="00DD60D3"/>
    <w:rsid w:val="00DD62D3"/>
    <w:rsid w:val="00DD6599"/>
    <w:rsid w:val="00DD7484"/>
    <w:rsid w:val="00DE0C6A"/>
    <w:rsid w:val="00DF018A"/>
    <w:rsid w:val="00E004E9"/>
    <w:rsid w:val="00E01CCE"/>
    <w:rsid w:val="00E03D16"/>
    <w:rsid w:val="00E07B0C"/>
    <w:rsid w:val="00E13FEF"/>
    <w:rsid w:val="00E1443C"/>
    <w:rsid w:val="00E14B2C"/>
    <w:rsid w:val="00E17910"/>
    <w:rsid w:val="00E20ED7"/>
    <w:rsid w:val="00E20F41"/>
    <w:rsid w:val="00E25CDD"/>
    <w:rsid w:val="00E2717F"/>
    <w:rsid w:val="00E36B89"/>
    <w:rsid w:val="00E372BF"/>
    <w:rsid w:val="00E37F0F"/>
    <w:rsid w:val="00E417D7"/>
    <w:rsid w:val="00E4299D"/>
    <w:rsid w:val="00E51007"/>
    <w:rsid w:val="00E51D16"/>
    <w:rsid w:val="00E5623D"/>
    <w:rsid w:val="00E70A41"/>
    <w:rsid w:val="00E74E99"/>
    <w:rsid w:val="00E80B30"/>
    <w:rsid w:val="00E825F8"/>
    <w:rsid w:val="00E82BAD"/>
    <w:rsid w:val="00E83388"/>
    <w:rsid w:val="00E8422A"/>
    <w:rsid w:val="00E91945"/>
    <w:rsid w:val="00E95409"/>
    <w:rsid w:val="00E9560D"/>
    <w:rsid w:val="00EA0330"/>
    <w:rsid w:val="00EA71E9"/>
    <w:rsid w:val="00EB4D27"/>
    <w:rsid w:val="00EB7AF0"/>
    <w:rsid w:val="00EC039D"/>
    <w:rsid w:val="00EC32AB"/>
    <w:rsid w:val="00EC43A5"/>
    <w:rsid w:val="00EC7F63"/>
    <w:rsid w:val="00ED5843"/>
    <w:rsid w:val="00EE78E5"/>
    <w:rsid w:val="00EF014D"/>
    <w:rsid w:val="00EF108B"/>
    <w:rsid w:val="00EF110E"/>
    <w:rsid w:val="00EF3F6B"/>
    <w:rsid w:val="00F0207E"/>
    <w:rsid w:val="00F02FF2"/>
    <w:rsid w:val="00F053C9"/>
    <w:rsid w:val="00F05E10"/>
    <w:rsid w:val="00F0603A"/>
    <w:rsid w:val="00F07C80"/>
    <w:rsid w:val="00F07CE0"/>
    <w:rsid w:val="00F11FEE"/>
    <w:rsid w:val="00F12A4A"/>
    <w:rsid w:val="00F12F01"/>
    <w:rsid w:val="00F13833"/>
    <w:rsid w:val="00F13F44"/>
    <w:rsid w:val="00F15CEB"/>
    <w:rsid w:val="00F17F0C"/>
    <w:rsid w:val="00F23636"/>
    <w:rsid w:val="00F2710C"/>
    <w:rsid w:val="00F272A0"/>
    <w:rsid w:val="00F27F0E"/>
    <w:rsid w:val="00F30BE7"/>
    <w:rsid w:val="00F32117"/>
    <w:rsid w:val="00F3448D"/>
    <w:rsid w:val="00F3466D"/>
    <w:rsid w:val="00F52858"/>
    <w:rsid w:val="00F55D2D"/>
    <w:rsid w:val="00F6301D"/>
    <w:rsid w:val="00F64234"/>
    <w:rsid w:val="00F642FD"/>
    <w:rsid w:val="00F67C59"/>
    <w:rsid w:val="00F725EB"/>
    <w:rsid w:val="00F726CC"/>
    <w:rsid w:val="00F733E5"/>
    <w:rsid w:val="00F81FD4"/>
    <w:rsid w:val="00F872E7"/>
    <w:rsid w:val="00F92822"/>
    <w:rsid w:val="00F96CF1"/>
    <w:rsid w:val="00F96F26"/>
    <w:rsid w:val="00FA33A3"/>
    <w:rsid w:val="00FB04DC"/>
    <w:rsid w:val="00FB48F2"/>
    <w:rsid w:val="00FB717C"/>
    <w:rsid w:val="00FC1C9B"/>
    <w:rsid w:val="00FC7BA8"/>
    <w:rsid w:val="00FD06EE"/>
    <w:rsid w:val="00FD5949"/>
    <w:rsid w:val="00FD5A2F"/>
    <w:rsid w:val="00FE2804"/>
    <w:rsid w:val="00FE6D48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0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04F5"/>
    <w:pPr>
      <w:keepNext/>
      <w:spacing w:after="0" w:line="240" w:lineRule="auto"/>
      <w:jc w:val="both"/>
      <w:outlineLvl w:val="6"/>
    </w:pPr>
    <w:rPr>
      <w:rFonts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C1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04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187D"/>
    <w:pPr>
      <w:ind w:left="720"/>
    </w:pPr>
  </w:style>
  <w:style w:type="paragraph" w:styleId="Header">
    <w:name w:val="header"/>
    <w:basedOn w:val="Normal"/>
    <w:link w:val="HeaderChar"/>
    <w:uiPriority w:val="99"/>
    <w:rsid w:val="008822A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22A6"/>
  </w:style>
  <w:style w:type="paragraph" w:styleId="Footer">
    <w:name w:val="footer"/>
    <w:basedOn w:val="Normal"/>
    <w:link w:val="FooterChar"/>
    <w:uiPriority w:val="99"/>
    <w:rsid w:val="008822A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22A6"/>
  </w:style>
  <w:style w:type="paragraph" w:customStyle="1" w:styleId="CharCharCharCharCharCharCharChar">
    <w:name w:val="Знак Знак Char Char Знак Знак Char Char Знак Знак Char Char Знак Знак Char Char"/>
    <w:basedOn w:val="Normal"/>
    <w:uiPriority w:val="99"/>
    <w:rsid w:val="00BC7EEA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53C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C1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693883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99"/>
    <w:rsid w:val="000E64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F3626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F36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F3626"/>
    <w:pPr>
      <w:widowControl w:val="0"/>
      <w:spacing w:after="0" w:line="216" w:lineRule="auto"/>
      <w:ind w:left="11766"/>
    </w:pPr>
    <w:rPr>
      <w:rFonts w:cs="Times New Roman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3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2D2B1A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rsid w:val="00A9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6E1E3D"/>
    <w:pPr>
      <w:widowControl w:val="0"/>
      <w:spacing w:line="300" w:lineRule="auto"/>
      <w:ind w:left="520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rsid w:val="00D0789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07891"/>
    <w:rPr>
      <w:rFonts w:ascii="Courier New" w:hAnsi="Courier New" w:cs="Courier New"/>
      <w:lang w:val="ru-RU" w:eastAsia="ru-RU"/>
    </w:rPr>
  </w:style>
  <w:style w:type="character" w:customStyle="1" w:styleId="b-translationtext">
    <w:name w:val="b-translation__text"/>
    <w:uiPriority w:val="99"/>
    <w:rsid w:val="00080D44"/>
  </w:style>
  <w:style w:type="character" w:customStyle="1" w:styleId="b-translationac">
    <w:name w:val="b-translation__ac"/>
    <w:uiPriority w:val="99"/>
    <w:rsid w:val="00080D44"/>
  </w:style>
  <w:style w:type="character" w:customStyle="1" w:styleId="20">
    <w:name w:val="Основной текст (2)_"/>
    <w:uiPriority w:val="99"/>
    <w:rsid w:val="004D2BF2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uiPriority w:val="99"/>
    <w:rsid w:val="004D2BF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Exact">
    <w:name w:val="Основной текст (2) Exact"/>
    <w:uiPriority w:val="99"/>
    <w:rsid w:val="004D2BF2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link w:val="12"/>
    <w:uiPriority w:val="99"/>
    <w:locked/>
    <w:rsid w:val="004D2B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uiPriority w:val="99"/>
    <w:rsid w:val="004D2BF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4D2BF2"/>
    <w:rPr>
      <w:rFonts w:ascii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link w:val="6"/>
    <w:uiPriority w:val="99"/>
    <w:locked/>
    <w:rsid w:val="004D2B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aliases w:val="Полужирный,Малые прописные"/>
    <w:uiPriority w:val="99"/>
    <w:rsid w:val="004D2BF2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12">
    <w:name w:val="Заголовок №1"/>
    <w:basedOn w:val="Normal"/>
    <w:link w:val="11"/>
    <w:uiPriority w:val="99"/>
    <w:rsid w:val="004D2BF2"/>
    <w:pPr>
      <w:widowControl w:val="0"/>
      <w:shd w:val="clear" w:color="auto" w:fill="FFFFFF"/>
      <w:spacing w:before="600" w:after="0" w:line="49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4D2BF2"/>
    <w:pPr>
      <w:widowControl w:val="0"/>
      <w:shd w:val="clear" w:color="auto" w:fill="FFFFFF"/>
      <w:spacing w:before="60" w:after="60" w:line="216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сновной текст (6)"/>
    <w:basedOn w:val="Normal"/>
    <w:link w:val="6Exact"/>
    <w:uiPriority w:val="99"/>
    <w:rsid w:val="004D2BF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wnloads/media/image7.pn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Downloads/media/image9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../../Downloads/media/image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12</Pages>
  <Words>2613</Words>
  <Characters>14899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putenihina</cp:lastModifiedBy>
  <cp:revision>8</cp:revision>
  <cp:lastPrinted>2017-03-20T05:33:00Z</cp:lastPrinted>
  <dcterms:created xsi:type="dcterms:W3CDTF">2017-03-20T05:43:00Z</dcterms:created>
  <dcterms:modified xsi:type="dcterms:W3CDTF">2018-03-15T11:30:00Z</dcterms:modified>
</cp:coreProperties>
</file>