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3484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7726">
        <w:rPr>
          <w:rFonts w:ascii="Times New Roman" w:hAnsi="Times New Roman" w:cs="Times New Roman"/>
          <w:b/>
          <w:sz w:val="28"/>
          <w:szCs w:val="28"/>
        </w:rPr>
        <w:t xml:space="preserve">Из педагогического опыта работы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267726">
        <w:rPr>
          <w:rFonts w:ascii="Times New Roman" w:hAnsi="Times New Roman" w:cs="Times New Roman"/>
          <w:b/>
          <w:sz w:val="28"/>
          <w:szCs w:val="28"/>
        </w:rPr>
        <w:t>учителя изобразительного искусства</w:t>
      </w:r>
      <w:r>
        <w:rPr>
          <w:rFonts w:ascii="Times New Roman" w:hAnsi="Times New Roman" w:cs="Times New Roman"/>
          <w:b/>
          <w:sz w:val="28"/>
          <w:szCs w:val="28"/>
        </w:rPr>
        <w:t xml:space="preserve"> в образовательной деятельности</w:t>
      </w:r>
    </w:p>
    <w:p w:rsidR="00593484" w:rsidRPr="00267726" w:rsidRDefault="00593484" w:rsidP="00593484">
      <w:pPr>
        <w:tabs>
          <w:tab w:val="left" w:pos="7064"/>
        </w:tabs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267726">
        <w:rPr>
          <w:rFonts w:ascii="Times New Roman" w:hAnsi="Times New Roman" w:cs="Times New Roman"/>
          <w:b/>
          <w:i/>
          <w:sz w:val="28"/>
          <w:szCs w:val="28"/>
        </w:rPr>
        <w:t>Брюханова Т.А.,</w:t>
      </w:r>
    </w:p>
    <w:p w:rsidR="00593484" w:rsidRPr="00267726" w:rsidRDefault="00593484" w:rsidP="00593484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267726">
        <w:rPr>
          <w:rFonts w:ascii="Times New Roman" w:hAnsi="Times New Roman" w:cs="Times New Roman"/>
          <w:i/>
          <w:sz w:val="28"/>
          <w:szCs w:val="28"/>
        </w:rPr>
        <w:t xml:space="preserve">кандидат педагогических наук, </w:t>
      </w:r>
    </w:p>
    <w:p w:rsidR="00593484" w:rsidRPr="00267726" w:rsidRDefault="00593484" w:rsidP="00593484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267726">
        <w:rPr>
          <w:rFonts w:ascii="Times New Roman" w:hAnsi="Times New Roman" w:cs="Times New Roman"/>
          <w:i/>
          <w:sz w:val="28"/>
          <w:szCs w:val="28"/>
        </w:rPr>
        <w:t xml:space="preserve">член Союза дизайнеров России 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A07C2">
        <w:rPr>
          <w:rFonts w:ascii="Times New Roman" w:hAnsi="Times New Roman" w:cs="Times New Roman"/>
          <w:b/>
          <w:i/>
          <w:sz w:val="28"/>
          <w:szCs w:val="28"/>
        </w:rPr>
        <w:t>Аннотация.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i/>
          <w:sz w:val="28"/>
          <w:szCs w:val="28"/>
        </w:rPr>
        <w:t>В статье рассмотрен педагогический опыт работы учителя изобразительного искусства Республиканской художественной гимназии-интернат им. К.А. Давлеткильдеева Гареевой Г.А.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i/>
          <w:sz w:val="28"/>
          <w:szCs w:val="28"/>
        </w:rPr>
        <w:t>Чтобы отвечать современным требованиям образовательной системы, педагог до</w:t>
      </w:r>
      <w:r w:rsidRPr="007A07C2">
        <w:rPr>
          <w:rFonts w:ascii="Times New Roman" w:hAnsi="Times New Roman" w:cs="Times New Roman"/>
          <w:i/>
          <w:sz w:val="28"/>
          <w:szCs w:val="28"/>
        </w:rPr>
        <w:t>л</w:t>
      </w:r>
      <w:r w:rsidRPr="007A07C2">
        <w:rPr>
          <w:rFonts w:ascii="Times New Roman" w:hAnsi="Times New Roman" w:cs="Times New Roman"/>
          <w:i/>
          <w:sz w:val="28"/>
          <w:szCs w:val="28"/>
        </w:rPr>
        <w:t>жен постоянно пополнять знания профессионального и общекультурного характера, обеспечивая высокий уровень обучения. Использование совр</w:t>
      </w:r>
      <w:r w:rsidRPr="007A07C2">
        <w:rPr>
          <w:rFonts w:ascii="Times New Roman" w:hAnsi="Times New Roman" w:cs="Times New Roman"/>
          <w:i/>
          <w:sz w:val="28"/>
          <w:szCs w:val="28"/>
        </w:rPr>
        <w:t>е</w:t>
      </w:r>
      <w:r w:rsidRPr="007A07C2">
        <w:rPr>
          <w:rFonts w:ascii="Times New Roman" w:hAnsi="Times New Roman" w:cs="Times New Roman"/>
          <w:i/>
          <w:sz w:val="28"/>
          <w:szCs w:val="28"/>
        </w:rPr>
        <w:t>менных информационно-коммуникативных технологий, учет национально-регионального компонента, особенности предметов изобразительного и</w:t>
      </w:r>
      <w:r w:rsidRPr="007A07C2">
        <w:rPr>
          <w:rFonts w:ascii="Times New Roman" w:hAnsi="Times New Roman" w:cs="Times New Roman"/>
          <w:i/>
          <w:sz w:val="28"/>
          <w:szCs w:val="28"/>
        </w:rPr>
        <w:t>с</w:t>
      </w:r>
      <w:r w:rsidRPr="007A07C2">
        <w:rPr>
          <w:rFonts w:ascii="Times New Roman" w:hAnsi="Times New Roman" w:cs="Times New Roman"/>
          <w:i/>
          <w:sz w:val="28"/>
          <w:szCs w:val="28"/>
        </w:rPr>
        <w:t>кусства обеспечивают Гузель Анасовне высокий уровень преподавания р</w:t>
      </w:r>
      <w:r w:rsidRPr="007A07C2">
        <w:rPr>
          <w:rFonts w:ascii="Times New Roman" w:hAnsi="Times New Roman" w:cs="Times New Roman"/>
          <w:i/>
          <w:sz w:val="28"/>
          <w:szCs w:val="28"/>
        </w:rPr>
        <w:t>и</w:t>
      </w:r>
      <w:r w:rsidRPr="007A07C2">
        <w:rPr>
          <w:rFonts w:ascii="Times New Roman" w:hAnsi="Times New Roman" w:cs="Times New Roman"/>
          <w:i/>
          <w:sz w:val="28"/>
          <w:szCs w:val="28"/>
        </w:rPr>
        <w:t>сунка, живописи и композиции.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325195">
        <w:rPr>
          <w:rFonts w:ascii="Times New Roman" w:hAnsi="Times New Roman" w:cs="Times New Roman"/>
          <w:b/>
          <w:i/>
          <w:sz w:val="28"/>
          <w:szCs w:val="28"/>
        </w:rPr>
        <w:t>Ключевые слова</w:t>
      </w:r>
      <w:r w:rsidRPr="00AE319C"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32519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325195">
        <w:rPr>
          <w:rFonts w:ascii="Times New Roman" w:hAnsi="Times New Roman" w:cs="Times New Roman"/>
          <w:i/>
          <w:sz w:val="28"/>
          <w:szCs w:val="28"/>
        </w:rPr>
        <w:t>педагогический опыт, профессиональное</w:t>
      </w:r>
      <w:r w:rsidRPr="00AE319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25195">
        <w:rPr>
          <w:rFonts w:ascii="Times New Roman" w:hAnsi="Times New Roman" w:cs="Times New Roman"/>
          <w:i/>
          <w:sz w:val="28"/>
          <w:szCs w:val="28"/>
        </w:rPr>
        <w:t>развитие</w:t>
      </w:r>
      <w:r w:rsidRPr="00AE319C">
        <w:rPr>
          <w:rFonts w:ascii="Times New Roman" w:hAnsi="Times New Roman" w:cs="Times New Roman"/>
          <w:i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25195">
        <w:rPr>
          <w:rFonts w:ascii="Times New Roman" w:hAnsi="Times New Roman" w:cs="Times New Roman"/>
          <w:i/>
          <w:sz w:val="28"/>
          <w:szCs w:val="28"/>
        </w:rPr>
        <w:t>изобразительное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25195">
        <w:rPr>
          <w:rFonts w:ascii="Times New Roman" w:hAnsi="Times New Roman" w:cs="Times New Roman"/>
          <w:i/>
          <w:sz w:val="28"/>
          <w:szCs w:val="28"/>
        </w:rPr>
        <w:t>искусство</w:t>
      </w:r>
      <w:r w:rsidRPr="00AE319C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325195">
        <w:rPr>
          <w:rFonts w:ascii="Times New Roman" w:hAnsi="Times New Roman" w:cs="Times New Roman"/>
          <w:i/>
          <w:sz w:val="28"/>
          <w:szCs w:val="28"/>
        </w:rPr>
        <w:t>РХГИ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25195">
        <w:rPr>
          <w:rFonts w:ascii="Times New Roman" w:hAnsi="Times New Roman" w:cs="Times New Roman"/>
          <w:i/>
          <w:sz w:val="28"/>
          <w:szCs w:val="28"/>
        </w:rPr>
        <w:t>им</w:t>
      </w:r>
      <w:r w:rsidRPr="00AE319C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325195">
        <w:rPr>
          <w:rFonts w:ascii="Times New Roman" w:hAnsi="Times New Roman" w:cs="Times New Roman"/>
          <w:i/>
          <w:sz w:val="28"/>
          <w:szCs w:val="28"/>
        </w:rPr>
        <w:t>К</w:t>
      </w:r>
      <w:r w:rsidRPr="00325195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  <w:r w:rsidRPr="00325195">
        <w:rPr>
          <w:rFonts w:ascii="Times New Roman" w:hAnsi="Times New Roman" w:cs="Times New Roman"/>
          <w:i/>
          <w:sz w:val="28"/>
          <w:szCs w:val="28"/>
        </w:rPr>
        <w:t>А</w:t>
      </w:r>
      <w:r w:rsidRPr="00325195">
        <w:rPr>
          <w:rFonts w:ascii="Times New Roman" w:hAnsi="Times New Roman" w:cs="Times New Roman"/>
          <w:i/>
          <w:sz w:val="28"/>
          <w:szCs w:val="28"/>
          <w:lang w:val="en-US"/>
        </w:rPr>
        <w:t xml:space="preserve">. </w:t>
      </w:r>
      <w:r w:rsidRPr="00325195">
        <w:rPr>
          <w:rFonts w:ascii="Times New Roman" w:hAnsi="Times New Roman" w:cs="Times New Roman"/>
          <w:i/>
          <w:sz w:val="28"/>
          <w:szCs w:val="28"/>
        </w:rPr>
        <w:t>Давлеткильдеева</w:t>
      </w:r>
      <w:r w:rsidRPr="00593484">
        <w:rPr>
          <w:rFonts w:ascii="Times New Roman" w:hAnsi="Times New Roman" w:cs="Times New Roman"/>
          <w:i/>
          <w:sz w:val="28"/>
          <w:szCs w:val="28"/>
          <w:lang w:val="en-US"/>
        </w:rPr>
        <w:t>,</w:t>
      </w:r>
      <w:r w:rsidRPr="00325195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325195">
        <w:rPr>
          <w:rFonts w:ascii="Times New Roman" w:hAnsi="Times New Roman" w:cs="Times New Roman"/>
          <w:i/>
          <w:sz w:val="28"/>
          <w:szCs w:val="28"/>
        </w:rPr>
        <w:t>выставки</w:t>
      </w:r>
      <w:r w:rsidRPr="00325195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325195">
        <w:rPr>
          <w:rFonts w:ascii="Times New Roman" w:hAnsi="Times New Roman" w:cs="Times New Roman"/>
          <w:i/>
          <w:sz w:val="28"/>
          <w:szCs w:val="28"/>
        </w:rPr>
        <w:t>детских</w:t>
      </w:r>
      <w:r w:rsidRPr="00325195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325195">
        <w:rPr>
          <w:rFonts w:ascii="Times New Roman" w:hAnsi="Times New Roman" w:cs="Times New Roman"/>
          <w:i/>
          <w:sz w:val="28"/>
          <w:szCs w:val="28"/>
        </w:rPr>
        <w:t>работ</w:t>
      </w:r>
      <w:r w:rsidRPr="00325195">
        <w:rPr>
          <w:rFonts w:ascii="Times New Roman" w:hAnsi="Times New Roman" w:cs="Times New Roman"/>
          <w:i/>
          <w:sz w:val="28"/>
          <w:szCs w:val="28"/>
          <w:lang w:val="en-US"/>
        </w:rPr>
        <w:t>/</w:t>
      </w:r>
    </w:p>
    <w:p w:rsidR="00593484" w:rsidRP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593484" w:rsidRPr="00AE319C" w:rsidRDefault="00593484" w:rsidP="005934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  <w:r w:rsidRPr="0026772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 xml:space="preserve">From the pedagogical experience of the teacher of fine </w:t>
      </w:r>
      <w:r w:rsidRPr="00AE31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br/>
      </w:r>
      <w:r w:rsidRPr="0026772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>arts in educa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>tional activities</w:t>
      </w:r>
    </w:p>
    <w:p w:rsidR="00593484" w:rsidRPr="00AE319C" w:rsidRDefault="00593484" w:rsidP="00593484">
      <w:pPr>
        <w:shd w:val="clear" w:color="auto" w:fill="FFFFFF"/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</w:pPr>
      <w:r w:rsidRPr="0026772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Candidate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26772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of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26772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pedagogical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26772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science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,</w:t>
      </w:r>
    </w:p>
    <w:p w:rsidR="00593484" w:rsidRPr="00267726" w:rsidRDefault="00593484" w:rsidP="00593484">
      <w:pPr>
        <w:shd w:val="clear" w:color="auto" w:fill="FFFFFF"/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</w:pP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26772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member of the Union of Designers of Russia</w:t>
      </w:r>
    </w:p>
    <w:p w:rsidR="00593484" w:rsidRPr="00AE319C" w:rsidRDefault="00593484" w:rsidP="00593484">
      <w:pPr>
        <w:shd w:val="clear" w:color="auto" w:fill="FFFFFF"/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en-US"/>
        </w:rPr>
      </w:pPr>
      <w:r w:rsidRPr="00267726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Т</w:t>
      </w:r>
      <w:r w:rsidRPr="00AE319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en-US"/>
        </w:rPr>
        <w:t>.</w:t>
      </w:r>
      <w:r w:rsidRPr="00267726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А</w:t>
      </w:r>
      <w:r w:rsidRPr="00AE319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en-US"/>
        </w:rPr>
        <w:t xml:space="preserve">. </w:t>
      </w:r>
      <w:r w:rsidRPr="00267726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en-US"/>
        </w:rPr>
        <w:t>Bryukhanov</w:t>
      </w:r>
    </w:p>
    <w:p w:rsidR="00593484" w:rsidRPr="00325195" w:rsidRDefault="00593484" w:rsidP="0059348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</w:pPr>
      <w:r w:rsidRPr="007A07C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en-US"/>
        </w:rPr>
        <w:t>Annotation.</w:t>
      </w:r>
      <w:r w:rsidRPr="007A07C2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The article deals with the pedagogical experience of the teacher Gareeva G.A. of the fine arts of the Republican Art Gymnasium-Boarding School named after K.A. Davletkildeev. In order to meet the modern requirements of the educational system, the teacher must constantly additional knowledge of a professional and general cultural nature, ensuring a high level of education. Using modern information and communication technologies, ta</w:t>
      </w:r>
      <w:r w:rsidRPr="007A07C2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k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ing into account the national-regional component, features of fine arts, Guzel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A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nasovna provides a high level of teaching of drawing, painting and composition.</w:t>
      </w:r>
    </w:p>
    <w:p w:rsidR="00593484" w:rsidRPr="00325195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5195">
        <w:rPr>
          <w:rFonts w:ascii="Times New Roman" w:hAnsi="Times New Roman" w:cs="Times New Roman"/>
          <w:b/>
          <w:i/>
          <w:sz w:val="28"/>
          <w:szCs w:val="28"/>
          <w:lang w:val="en-US"/>
        </w:rPr>
        <w:t>Keywords:</w:t>
      </w:r>
      <w:r w:rsidRPr="00AE319C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pedagogical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experience, fine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arts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,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professional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development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,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RHGI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name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dafter. K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A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.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Davletkildeeva</w:t>
      </w:r>
      <w:r w:rsidRPr="00AE319C">
        <w:rPr>
          <w:rFonts w:ascii="Times New Roman" w:hAnsi="Times New Roman" w:cs="Times New Roman"/>
          <w:i/>
          <w:sz w:val="28"/>
          <w:szCs w:val="28"/>
        </w:rPr>
        <w:t>,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exhibitions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of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children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'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s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 w:rsidRPr="0032519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/>
        </w:rPr>
        <w:t>works</w:t>
      </w:r>
      <w:r w:rsidRPr="00AE319C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lastRenderedPageBreak/>
        <w:t>Образовательная деятельность – совокупность учебно-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воспитател</w:t>
      </w:r>
      <w:r w:rsidRPr="007A07C2">
        <w:rPr>
          <w:rFonts w:ascii="Times New Roman" w:hAnsi="Times New Roman" w:cs="Times New Roman"/>
          <w:sz w:val="28"/>
          <w:szCs w:val="28"/>
        </w:rPr>
        <w:t>ь</w:t>
      </w:r>
      <w:r w:rsidRPr="007A07C2">
        <w:rPr>
          <w:rFonts w:ascii="Times New Roman" w:hAnsi="Times New Roman" w:cs="Times New Roman"/>
          <w:sz w:val="28"/>
          <w:szCs w:val="28"/>
        </w:rPr>
        <w:t>ного и самообразовательного процессов, направленная на решение задач образования, воспитания и развития личности в соответствии с государственным образовательным стандартом.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Этот сложный, многогранный пр</w:t>
      </w:r>
      <w:r w:rsidRPr="007A07C2"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>цесс требует от современного учителя постоянного развития професси</w:t>
      </w:r>
      <w:r w:rsidRPr="007A07C2"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>нальных навыков. В нашей республике много опытных,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высококвалиф</w:t>
      </w:r>
      <w:r w:rsidRPr="007A07C2">
        <w:rPr>
          <w:rFonts w:ascii="Times New Roman" w:hAnsi="Times New Roman" w:cs="Times New Roman"/>
          <w:sz w:val="28"/>
          <w:szCs w:val="28"/>
        </w:rPr>
        <w:t>и</w:t>
      </w:r>
      <w:r w:rsidRPr="007A07C2">
        <w:rPr>
          <w:rFonts w:ascii="Times New Roman" w:hAnsi="Times New Roman" w:cs="Times New Roman"/>
          <w:sz w:val="28"/>
          <w:szCs w:val="28"/>
        </w:rPr>
        <w:t>цированных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педагогов изобразительного искусства, но наше внимание привлек опыт педагогической работы учителя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ГБОУ Республиканская х</w:t>
      </w:r>
      <w:r w:rsidRPr="007A07C2">
        <w:rPr>
          <w:rFonts w:ascii="Times New Roman" w:hAnsi="Times New Roman" w:cs="Times New Roman"/>
          <w:sz w:val="28"/>
          <w:szCs w:val="28"/>
        </w:rPr>
        <w:t>у</w:t>
      </w:r>
      <w:r w:rsidRPr="007A07C2">
        <w:rPr>
          <w:rFonts w:ascii="Times New Roman" w:hAnsi="Times New Roman" w:cs="Times New Roman"/>
          <w:sz w:val="28"/>
          <w:szCs w:val="28"/>
        </w:rPr>
        <w:t>дожественная гимназия-интернат им. К.А. Давлеткильдеева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Гареевой Г</w:t>
      </w:r>
      <w:r w:rsidRPr="007A07C2">
        <w:rPr>
          <w:rFonts w:ascii="Times New Roman" w:hAnsi="Times New Roman" w:cs="Times New Roman"/>
          <w:sz w:val="28"/>
          <w:szCs w:val="28"/>
        </w:rPr>
        <w:t>у</w:t>
      </w:r>
      <w:r w:rsidRPr="007A07C2">
        <w:rPr>
          <w:rFonts w:ascii="Times New Roman" w:hAnsi="Times New Roman" w:cs="Times New Roman"/>
          <w:sz w:val="28"/>
          <w:szCs w:val="28"/>
        </w:rPr>
        <w:t>зель Анасовны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 xml:space="preserve">как пример художественного педагогического образования,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1022985</wp:posOffset>
            </wp:positionV>
            <wp:extent cx="1921510" cy="2879090"/>
            <wp:effectExtent l="19050" t="0" r="2540" b="0"/>
            <wp:wrapSquare wrapText="bothSides"/>
            <wp:docPr id="11" name="Рисунок 2" descr="D:\Для Иро Рб\фото Гареевой Г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ля Иро Рб\фото Гареевой Г.А.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1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A07C2">
        <w:rPr>
          <w:rFonts w:ascii="Times New Roman" w:hAnsi="Times New Roman" w:cs="Times New Roman"/>
          <w:sz w:val="28"/>
          <w:szCs w:val="28"/>
        </w:rPr>
        <w:t>соответствующего современным требованиям.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Гареева Гузель Анасовна родилась 1972 году в г. Алмалык Узбекской ССР, в 1983 году переехала с родителями в г. Мелеуз Республики Башко</w:t>
      </w:r>
      <w:r w:rsidRPr="007A07C2">
        <w:rPr>
          <w:rFonts w:ascii="Times New Roman" w:hAnsi="Times New Roman" w:cs="Times New Roman"/>
          <w:sz w:val="28"/>
          <w:szCs w:val="28"/>
        </w:rPr>
        <w:t>р</w:t>
      </w:r>
      <w:r w:rsidRPr="007A07C2">
        <w:rPr>
          <w:rFonts w:ascii="Times New Roman" w:hAnsi="Times New Roman" w:cs="Times New Roman"/>
          <w:sz w:val="28"/>
          <w:szCs w:val="28"/>
        </w:rPr>
        <w:t>тостан. С раннего детства она любила рисовать, и уже в детском саду её рисунки включали в тематические выставки воспитанников. Она часами могла рассматр</w:t>
      </w:r>
      <w:r w:rsidRPr="007A07C2">
        <w:rPr>
          <w:rFonts w:ascii="Times New Roman" w:hAnsi="Times New Roman" w:cs="Times New Roman"/>
          <w:sz w:val="28"/>
          <w:szCs w:val="28"/>
        </w:rPr>
        <w:t>и</w:t>
      </w:r>
      <w:r w:rsidRPr="007A07C2">
        <w:rPr>
          <w:rFonts w:ascii="Times New Roman" w:hAnsi="Times New Roman" w:cs="Times New Roman"/>
          <w:sz w:val="28"/>
          <w:szCs w:val="28"/>
        </w:rPr>
        <w:t>вать картинки в детских книгах и журналах, а потом воодушевленно создавать свои композ</w:t>
      </w:r>
      <w:r w:rsidRPr="007A07C2">
        <w:rPr>
          <w:rFonts w:ascii="Times New Roman" w:hAnsi="Times New Roman" w:cs="Times New Roman"/>
          <w:sz w:val="28"/>
          <w:szCs w:val="28"/>
        </w:rPr>
        <w:t>и</w:t>
      </w:r>
      <w:r w:rsidRPr="007A07C2">
        <w:rPr>
          <w:rFonts w:ascii="Times New Roman" w:hAnsi="Times New Roman" w:cs="Times New Roman"/>
          <w:sz w:val="28"/>
          <w:szCs w:val="28"/>
        </w:rPr>
        <w:t>ции. Самым любимым предметом в школе было рисование, поэтому родители, не раздумывая, определили Гузель в художественную школу. Детская художественная школа располагалась в живописном месте – на берегу речки Мелеузка, в деревянном доме бывшего купца.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В1993 году Гузель Анасовна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поступила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БГПУ им. М. Акмуллы на художественно-графический факультет. Учеба на худграфе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б</w:t>
      </w:r>
      <w:r w:rsidRPr="007A07C2">
        <w:rPr>
          <w:rFonts w:ascii="Times New Roman" w:hAnsi="Times New Roman" w:cs="Times New Roman"/>
          <w:sz w:val="28"/>
          <w:szCs w:val="28"/>
        </w:rPr>
        <w:t>ы</w:t>
      </w:r>
      <w:r w:rsidRPr="007A07C2">
        <w:rPr>
          <w:rFonts w:ascii="Times New Roman" w:hAnsi="Times New Roman" w:cs="Times New Roman"/>
          <w:sz w:val="28"/>
          <w:szCs w:val="28"/>
        </w:rPr>
        <w:t>ла интересной, познавательной. Среди студе</w:t>
      </w:r>
      <w:r w:rsidRPr="007A07C2">
        <w:rPr>
          <w:rFonts w:ascii="Times New Roman" w:hAnsi="Times New Roman" w:cs="Times New Roman"/>
          <w:sz w:val="28"/>
          <w:szCs w:val="28"/>
        </w:rPr>
        <w:t>н</w:t>
      </w:r>
      <w:r w:rsidRPr="007A07C2">
        <w:rPr>
          <w:rFonts w:ascii="Times New Roman" w:hAnsi="Times New Roman" w:cs="Times New Roman"/>
          <w:sz w:val="28"/>
          <w:szCs w:val="28"/>
        </w:rPr>
        <w:t>тов царила творческая атмосфера, что давало возможность раскрыть и развивать молодым людям художественный и п</w:t>
      </w:r>
      <w:r w:rsidRPr="007A07C2">
        <w:rPr>
          <w:rFonts w:ascii="Times New Roman" w:hAnsi="Times New Roman" w:cs="Times New Roman"/>
          <w:sz w:val="28"/>
          <w:szCs w:val="28"/>
        </w:rPr>
        <w:t>е</w:t>
      </w:r>
      <w:r w:rsidRPr="007A07C2">
        <w:rPr>
          <w:rFonts w:ascii="Times New Roman" w:hAnsi="Times New Roman" w:cs="Times New Roman"/>
          <w:sz w:val="28"/>
          <w:szCs w:val="28"/>
        </w:rPr>
        <w:t>дагогический потенциалы. Гузель Анасовна с благодарностью вспоминает своих педагогов-наставников: Фенину Э.П., МасалимоваТ.Х., Фаткуллина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Р.М.,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Масленников А.И. На 5-м курсе дипломную работу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по предмету черчение Гузель Анасовна выполняла под руководством Хамитова Ганса Баяновича. В 1998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 xml:space="preserve">она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>кончила институт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с отличием, и ей присвоили кв</w:t>
      </w:r>
      <w:r w:rsidRPr="007A07C2">
        <w:rPr>
          <w:rFonts w:ascii="Times New Roman" w:hAnsi="Times New Roman" w:cs="Times New Roman"/>
          <w:sz w:val="28"/>
          <w:szCs w:val="28"/>
        </w:rPr>
        <w:t>а</w:t>
      </w:r>
      <w:r w:rsidRPr="007A07C2">
        <w:rPr>
          <w:rFonts w:ascii="Times New Roman" w:hAnsi="Times New Roman" w:cs="Times New Roman"/>
          <w:sz w:val="28"/>
          <w:szCs w:val="28"/>
        </w:rPr>
        <w:t>лификацию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«Учитель изобразительного искусства, черчения, декоративно-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прикладного искусства по специальности «Изобразительное искусство и черчение».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После завершения учебы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в 1998 году молодой педагог вернулась в родной город Мелеуз, в новое благоустроенное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здание художественной школы, которую преобразовали в Детскую школу искусств №1. Учителя-художники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тепло приняли свою выпускницу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творческий и дружный коллектив. Первый педагогический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 xml:space="preserve">опыт Гузель Анасовна получила под </w:t>
      </w:r>
      <w:r w:rsidRPr="007A07C2">
        <w:rPr>
          <w:rFonts w:ascii="Times New Roman" w:hAnsi="Times New Roman" w:cs="Times New Roman"/>
          <w:sz w:val="28"/>
          <w:szCs w:val="28"/>
        </w:rPr>
        <w:lastRenderedPageBreak/>
        <w:t>рук</w:t>
      </w:r>
      <w:r w:rsidRPr="007A07C2"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>водством своего учителя и наставника – Ермолаевой Татьяны Николаевны, уважаемого и высококвалифицированного педагога.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С 2007 года Гузель Анасовна продолжила свою педагогическую де</w:t>
      </w:r>
      <w:r w:rsidRPr="007A07C2">
        <w:rPr>
          <w:rFonts w:ascii="Times New Roman" w:hAnsi="Times New Roman" w:cs="Times New Roman"/>
          <w:sz w:val="28"/>
          <w:szCs w:val="28"/>
        </w:rPr>
        <w:t>я</w:t>
      </w:r>
      <w:r w:rsidRPr="007A07C2">
        <w:rPr>
          <w:rFonts w:ascii="Times New Roman" w:hAnsi="Times New Roman" w:cs="Times New Roman"/>
          <w:sz w:val="28"/>
          <w:szCs w:val="28"/>
        </w:rPr>
        <w:t>тельность в Республиканской художественной гимназии-интернате им. К.А. Давлеткильдеева по предметам рисунок, живопись и композиция.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В беседе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с з</w:t>
      </w:r>
      <w:r w:rsidRPr="007A07C2">
        <w:rPr>
          <w:rFonts w:ascii="Times New Roman" w:hAnsi="Times New Roman" w:cs="Times New Roman"/>
          <w:sz w:val="28"/>
          <w:szCs w:val="28"/>
        </w:rPr>
        <w:t>аслуженным учителем РБ, отличником образования, чл</w:t>
      </w:r>
      <w:r w:rsidRPr="007A07C2">
        <w:rPr>
          <w:rFonts w:ascii="Times New Roman" w:hAnsi="Times New Roman" w:cs="Times New Roman"/>
          <w:sz w:val="28"/>
          <w:szCs w:val="28"/>
        </w:rPr>
        <w:t>е</w:t>
      </w:r>
      <w:r w:rsidRPr="007A07C2">
        <w:rPr>
          <w:rFonts w:ascii="Times New Roman" w:hAnsi="Times New Roman" w:cs="Times New Roman"/>
          <w:sz w:val="28"/>
          <w:szCs w:val="28"/>
        </w:rPr>
        <w:t xml:space="preserve">ном СХ России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Галимовой Земфирой Ахатовной</w:t>
      </w:r>
      <w:r w:rsidRPr="007A07C2">
        <w:rPr>
          <w:rFonts w:ascii="Times New Roman" w:hAnsi="Times New Roman" w:cs="Times New Roman"/>
          <w:sz w:val="28"/>
          <w:szCs w:val="28"/>
        </w:rPr>
        <w:t xml:space="preserve"> мне стало понятно, что Гузель Анасовна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отзывчивая, всегда внимательная и тактичная, никогда не откажет в поддержке и помощи. Её характеризуют высокий профессион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лизм, умение наладить контакт с детьми и родителями. У нее большой опыт в педагогической работе в качестве учителя изобразительного иску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ства. Свои занятия проводит методически грамотно. Результатом обучения стали интересные, яркие выставки детских работ в стенах гимназии и в г. Уфа. 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Гузель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Анасовны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высокий уровень поступаемости её выпускников в художественные специальные и высшие учебные заведения. У нее много дипломов, грамот и благодарностей за участие и победы учеников в де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ских конкурсах по изобразительному искусству различного уровня, оли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пиадах. Вот уже много лет её фотография висит на доске почета РХГИ им. К.А. Давлеткильдеева,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и я считаю, что заслуженно, так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как она преданна своей работе, коллективу гимназии и, конечно, своим ученикам.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Также положительный отзыв о Гузель Анасовне был дан Мазитовой Л. Р. – заместителем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директора по УР предметов изобразительного иску</w:t>
      </w:r>
      <w:r w:rsidRPr="007A07C2">
        <w:rPr>
          <w:rFonts w:ascii="Times New Roman" w:hAnsi="Times New Roman" w:cs="Times New Roman"/>
          <w:sz w:val="28"/>
          <w:szCs w:val="28"/>
        </w:rPr>
        <w:t>с</w:t>
      </w:r>
      <w:r w:rsidRPr="007A07C2">
        <w:rPr>
          <w:rFonts w:ascii="Times New Roman" w:hAnsi="Times New Roman" w:cs="Times New Roman"/>
          <w:sz w:val="28"/>
          <w:szCs w:val="28"/>
        </w:rPr>
        <w:t>ства РХГИ им. К.А.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Давлеткильдеева: «Гареева Гузель Анасовна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– опы</w:t>
      </w:r>
      <w:r w:rsidRPr="007A07C2">
        <w:rPr>
          <w:rFonts w:ascii="Times New Roman" w:hAnsi="Times New Roman" w:cs="Times New Roman"/>
          <w:sz w:val="28"/>
          <w:szCs w:val="28"/>
        </w:rPr>
        <w:t>т</w:t>
      </w:r>
      <w:r w:rsidRPr="007A07C2">
        <w:rPr>
          <w:rFonts w:ascii="Times New Roman" w:hAnsi="Times New Roman" w:cs="Times New Roman"/>
          <w:sz w:val="28"/>
          <w:szCs w:val="28"/>
        </w:rPr>
        <w:t>ный педагог, отлично знающий свой предмет, прекрасно владеющий мет</w:t>
      </w:r>
      <w:r w:rsidRPr="007A07C2"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>дикой его преподавания, хорошо ориентирующийся в проблемах совр</w:t>
      </w:r>
      <w:r w:rsidRPr="007A07C2">
        <w:rPr>
          <w:rFonts w:ascii="Times New Roman" w:hAnsi="Times New Roman" w:cs="Times New Roman"/>
          <w:sz w:val="28"/>
          <w:szCs w:val="28"/>
        </w:rPr>
        <w:t>е</w:t>
      </w:r>
      <w:r w:rsidRPr="007A07C2">
        <w:rPr>
          <w:rFonts w:ascii="Times New Roman" w:hAnsi="Times New Roman" w:cs="Times New Roman"/>
          <w:sz w:val="28"/>
          <w:szCs w:val="28"/>
        </w:rPr>
        <w:t>менного образования».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Любовь к своему предмету, использование современных информац</w:t>
      </w:r>
      <w:r w:rsidRPr="007A07C2">
        <w:rPr>
          <w:rFonts w:ascii="Times New Roman" w:hAnsi="Times New Roman" w:cs="Times New Roman"/>
          <w:sz w:val="28"/>
          <w:szCs w:val="28"/>
        </w:rPr>
        <w:t>и</w:t>
      </w:r>
      <w:r w:rsidRPr="007A07C2">
        <w:rPr>
          <w:rFonts w:ascii="Times New Roman" w:hAnsi="Times New Roman" w:cs="Times New Roman"/>
          <w:sz w:val="28"/>
          <w:szCs w:val="28"/>
        </w:rPr>
        <w:t>онно-коммуникативных технологий, учет национально-регионального компонента, особенности предметов изобразительного искусства обесп</w:t>
      </w:r>
      <w:r w:rsidRPr="007A07C2">
        <w:rPr>
          <w:rFonts w:ascii="Times New Roman" w:hAnsi="Times New Roman" w:cs="Times New Roman"/>
          <w:sz w:val="28"/>
          <w:szCs w:val="28"/>
        </w:rPr>
        <w:t>е</w:t>
      </w:r>
      <w:r w:rsidRPr="007A07C2">
        <w:rPr>
          <w:rFonts w:ascii="Times New Roman" w:hAnsi="Times New Roman" w:cs="Times New Roman"/>
          <w:sz w:val="28"/>
          <w:szCs w:val="28"/>
        </w:rPr>
        <w:t>чивают Гузель Анасовне высокий уровень преподавания рисунка, живоп</w:t>
      </w:r>
      <w:r w:rsidRPr="007A07C2">
        <w:rPr>
          <w:rFonts w:ascii="Times New Roman" w:hAnsi="Times New Roman" w:cs="Times New Roman"/>
          <w:sz w:val="28"/>
          <w:szCs w:val="28"/>
        </w:rPr>
        <w:t>и</w:t>
      </w:r>
      <w:r w:rsidRPr="007A07C2">
        <w:rPr>
          <w:rFonts w:ascii="Times New Roman" w:hAnsi="Times New Roman" w:cs="Times New Roman"/>
          <w:sz w:val="28"/>
          <w:szCs w:val="28"/>
        </w:rPr>
        <w:t>си и композиции.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Она уделяет особое внимание личностно ориентированному подходу в художественном воспитании учащихся, умело осуществляет творческое развитие своих учеников и добивается высоких результатов. Из года в год качество успеваемости по ее предметам достигает 80-90%.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sz w:val="28"/>
          <w:szCs w:val="28"/>
        </w:rPr>
        <w:t>Также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Гузель Анасовна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успешно проводит открытые уроки и мастер- классы на высоком методическом уровне, выступает по обмену опытом работы перед коллегами и слушателями курсов повышения квалификации ИРО РБ, участвует в конференциях, семинарах и фестивалях различного статуса, внося личный вклад в повышение качества образования.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sz w:val="28"/>
          <w:szCs w:val="28"/>
        </w:rPr>
        <w:t>Она является участником инновационной площадки по теме «Разр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ботка и реализация модели работы образовательной организации в области развития детской одаренности» в должности учителя ИЗО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на основании договора о научно-методическом и инновационном сотрудничестве с БГПУ им. М. Акмуллы.</w:t>
      </w:r>
    </w:p>
    <w:p w:rsidR="00593484" w:rsidRDefault="00593484" w:rsidP="0059348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2395E">
        <w:rPr>
          <w:rFonts w:ascii="Times New Roman" w:eastAsiaTheme="minorHAnsi" w:hAnsi="Times New Roman" w:cs="Times New Roman"/>
          <w:noProof/>
          <w:sz w:val="28"/>
          <w:szCs w:val="28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.25pt;margin-top:521.4pt;width:451.7pt;height:55pt;z-index:251720704;mso-height-percent:200;mso-height-percent:200;mso-width-relative:margin;mso-height-relative:margin" stroked="f">
            <v:textbox style="mso-fit-shape-to-text:t">
              <w:txbxContent>
                <w:p w:rsidR="00593484" w:rsidRPr="009D0403" w:rsidRDefault="00593484" w:rsidP="00593484">
                  <w:pPr>
                    <w:jc w:val="center"/>
                    <w:rPr>
                      <w:i/>
                      <w:sz w:val="24"/>
                      <w:szCs w:val="24"/>
                    </w:rPr>
                  </w:pPr>
                  <w:r w:rsidRPr="009D0403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Общее фото учителей ИЗО, директора Садыковой Г.Х. и учащихся победителей школьной олимпиады по рисунку, 2017 г.</w:t>
                  </w:r>
                </w:p>
              </w:txbxContent>
            </v:textbox>
            <w10:wrap type="topAndBottom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515620</wp:posOffset>
            </wp:positionH>
            <wp:positionV relativeFrom="paragraph">
              <wp:posOffset>3714115</wp:posOffset>
            </wp:positionV>
            <wp:extent cx="4719955" cy="2891790"/>
            <wp:effectExtent l="19050" t="0" r="4445" b="0"/>
            <wp:wrapTopAndBottom/>
            <wp:docPr id="7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417"/>
                    <a:stretch/>
                  </pic:blipFill>
                  <pic:spPr bwMode="auto">
                    <a:xfrm>
                      <a:off x="0" y="0"/>
                      <a:ext cx="4719955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72395E">
        <w:rPr>
          <w:rFonts w:ascii="Times New Roman" w:eastAsiaTheme="minorHAnsi" w:hAnsi="Times New Roman" w:cs="Times New Roman"/>
          <w:noProof/>
          <w:sz w:val="28"/>
          <w:szCs w:val="28"/>
        </w:rPr>
        <w:pict>
          <v:shape id="_x0000_s1027" type="#_x0000_t202" style="position:absolute;left:0;text-align:left;margin-left:5.2pt;margin-top:218.45pt;width:446.25pt;height:62.4pt;z-index:251721728;mso-height-percent:200;mso-position-horizontal-relative:text;mso-position-vertical-relative:text;mso-height-percent:200;mso-width-relative:margin;mso-height-relative:margin" stroked="f">
            <v:textbox style="mso-fit-shape-to-text:t">
              <w:txbxContent>
                <w:p w:rsidR="00593484" w:rsidRDefault="00593484" w:rsidP="0059348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9D0403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Учителя, награжденные дипломом </w:t>
                  </w:r>
                  <w:r w:rsidRPr="009D0403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I</w:t>
                  </w:r>
                  <w:r w:rsidRPr="009D0403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степенью и медалью по представленью през</w:t>
                  </w:r>
                  <w:r w:rsidRPr="009D0403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и</w:t>
                  </w:r>
                  <w:r w:rsidRPr="009D0403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диума межгосударственного экспертного совет в номинации «Доска почета» от редакции международной энциклопедии «Лучшие в образовании». </w:t>
                  </w:r>
                </w:p>
                <w:p w:rsidR="00593484" w:rsidRPr="009D0403" w:rsidRDefault="00593484" w:rsidP="00593484">
                  <w:pPr>
                    <w:spacing w:after="0" w:line="240" w:lineRule="auto"/>
                    <w:jc w:val="center"/>
                    <w:rPr>
                      <w:i/>
                      <w:sz w:val="24"/>
                      <w:szCs w:val="24"/>
                    </w:rPr>
                  </w:pPr>
                  <w:r w:rsidRPr="009D0403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Гареева Г.А. слева крайняя в первом ряду. 2015 год.</w:t>
                  </w:r>
                </w:p>
              </w:txbxContent>
            </v:textbox>
            <w10:wrap type="topAndBottom"/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22225</wp:posOffset>
            </wp:positionV>
            <wp:extent cx="4673600" cy="2691130"/>
            <wp:effectExtent l="19050" t="0" r="0" b="0"/>
            <wp:wrapTopAndBottom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293"/>
                    <a:stretch/>
                  </pic:blipFill>
                  <pic:spPr bwMode="auto">
                    <a:xfrm>
                      <a:off x="0" y="0"/>
                      <a:ext cx="4673600" cy="269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Гузель Анасовна с 2010 года возглавляет методическое объединение учителей изобразительного искусства</w:t>
      </w:r>
      <w:r w:rsidRPr="007A07C2">
        <w:rPr>
          <w:rFonts w:ascii="Times New Roman" w:hAnsi="Times New Roman" w:cs="Times New Roman"/>
          <w:sz w:val="28"/>
          <w:szCs w:val="28"/>
        </w:rPr>
        <w:t xml:space="preserve"> РХГИ им. К.А. Давлеткильдеева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, в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дет методическую документацию, руководит заседаниями МО и методич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ской работой в гимназии.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 xml:space="preserve">Заботливый и внимательный куратор Гузель Анасовна проводит классные часы, посещает художественные выставки и участвует во всех </w:t>
      </w:r>
      <w:r w:rsidRPr="007A07C2">
        <w:rPr>
          <w:rFonts w:ascii="Times New Roman" w:hAnsi="Times New Roman" w:cs="Times New Roman"/>
          <w:sz w:val="28"/>
          <w:szCs w:val="28"/>
        </w:rPr>
        <w:lastRenderedPageBreak/>
        <w:t>мероприятиях класса, гимназии, помогает оформлять художественные в</w:t>
      </w:r>
      <w:r w:rsidRPr="007A07C2">
        <w:rPr>
          <w:rFonts w:ascii="Times New Roman" w:hAnsi="Times New Roman" w:cs="Times New Roman"/>
          <w:sz w:val="28"/>
          <w:szCs w:val="28"/>
        </w:rPr>
        <w:t>ы</w:t>
      </w:r>
      <w:r w:rsidRPr="007A07C2">
        <w:rPr>
          <w:rFonts w:ascii="Times New Roman" w:hAnsi="Times New Roman" w:cs="Times New Roman"/>
          <w:sz w:val="28"/>
          <w:szCs w:val="28"/>
        </w:rPr>
        <w:t>ставки.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 xml:space="preserve">Гузель Анасовна пользуется заслуженным авторитетом и уважением среди учащихся, их родителей и педагогов гимназии. 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Чтобы отвечать современным требованиям образовательной системы, педагог должен постоянно пополнять знания профессионального и общекультурного характера,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обеспечивая высокий уровень обучения. По р</w:t>
      </w:r>
      <w:r w:rsidRPr="007A07C2">
        <w:rPr>
          <w:rFonts w:ascii="Times New Roman" w:hAnsi="Times New Roman" w:cs="Times New Roman"/>
          <w:sz w:val="28"/>
          <w:szCs w:val="28"/>
        </w:rPr>
        <w:t>е</w:t>
      </w:r>
      <w:r w:rsidRPr="007A07C2">
        <w:rPr>
          <w:rFonts w:ascii="Times New Roman" w:hAnsi="Times New Roman" w:cs="Times New Roman"/>
          <w:sz w:val="28"/>
          <w:szCs w:val="28"/>
        </w:rPr>
        <w:t>зультатам профессиональной деятельности Гузель Анасовны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видно, что она вносит личный вклад в повышение качества образования, совершенс</w:t>
      </w:r>
      <w:r w:rsidRPr="007A07C2">
        <w:rPr>
          <w:rFonts w:ascii="Times New Roman" w:hAnsi="Times New Roman" w:cs="Times New Roman"/>
          <w:sz w:val="28"/>
          <w:szCs w:val="28"/>
        </w:rPr>
        <w:t>т</w:t>
      </w:r>
      <w:r w:rsidRPr="007A07C2">
        <w:rPr>
          <w:rFonts w:ascii="Times New Roman" w:hAnsi="Times New Roman" w:cs="Times New Roman"/>
          <w:sz w:val="28"/>
          <w:szCs w:val="28"/>
        </w:rPr>
        <w:t>вуя методы обучения и воспитания,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принимает активное участие в конф</w:t>
      </w:r>
      <w:r w:rsidRPr="007A07C2">
        <w:rPr>
          <w:rFonts w:ascii="Times New Roman" w:hAnsi="Times New Roman" w:cs="Times New Roman"/>
          <w:sz w:val="28"/>
          <w:szCs w:val="28"/>
        </w:rPr>
        <w:t>е</w:t>
      </w:r>
      <w:r w:rsidRPr="007A07C2">
        <w:rPr>
          <w:rFonts w:ascii="Times New Roman" w:hAnsi="Times New Roman" w:cs="Times New Roman"/>
          <w:sz w:val="28"/>
          <w:szCs w:val="28"/>
        </w:rPr>
        <w:t xml:space="preserve">ренциях, семинарах, мастер-классах, участвует в научно-образовательных проектах, пишет статьи, разрабатывает планы открытых уроков. 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 xml:space="preserve">Сборник материалов </w:t>
      </w:r>
      <w:r w:rsidRPr="007A07C2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A07C2">
        <w:rPr>
          <w:rFonts w:ascii="Times New Roman" w:hAnsi="Times New Roman" w:cs="Times New Roman"/>
          <w:sz w:val="28"/>
          <w:szCs w:val="28"/>
        </w:rPr>
        <w:t xml:space="preserve"> Всероссийского конкурса учебно-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методических работ. Уфа-Бирск-2016. Номинация: План-конспект урока по изобразительному искусству «Метафора в композиции», стр.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15;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 xml:space="preserve">Диплом </w:t>
      </w:r>
      <w:r w:rsidRPr="007A07C2"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ст</w:t>
      </w:r>
      <w:r w:rsidRPr="007A07C2">
        <w:rPr>
          <w:rFonts w:ascii="Times New Roman" w:hAnsi="Times New Roman" w:cs="Times New Roman"/>
          <w:sz w:val="28"/>
          <w:szCs w:val="28"/>
        </w:rPr>
        <w:t>е</w:t>
      </w:r>
      <w:r w:rsidRPr="007A07C2">
        <w:rPr>
          <w:rFonts w:ascii="Times New Roman" w:hAnsi="Times New Roman" w:cs="Times New Roman"/>
          <w:sz w:val="28"/>
          <w:szCs w:val="28"/>
        </w:rPr>
        <w:t>пени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Сборник материалов международной научно-практической конф</w:t>
      </w:r>
      <w:r w:rsidRPr="007A07C2">
        <w:rPr>
          <w:rFonts w:ascii="Times New Roman" w:hAnsi="Times New Roman" w:cs="Times New Roman"/>
          <w:sz w:val="28"/>
          <w:szCs w:val="28"/>
        </w:rPr>
        <w:t>е</w:t>
      </w:r>
      <w:r w:rsidRPr="007A07C2">
        <w:rPr>
          <w:rFonts w:ascii="Times New Roman" w:hAnsi="Times New Roman" w:cs="Times New Roman"/>
          <w:sz w:val="28"/>
          <w:szCs w:val="28"/>
        </w:rPr>
        <w:t>ренции «Современный образовательный процесс: состояние и тенденции развития». Уфа, 2017. Статья: Творчество художников Башкортостана в обучение изобразительному искусству обучающихся РХГИ им. К.А. Да</w:t>
      </w:r>
      <w:r w:rsidRPr="007A07C2">
        <w:rPr>
          <w:rFonts w:ascii="Times New Roman" w:hAnsi="Times New Roman" w:cs="Times New Roman"/>
          <w:sz w:val="28"/>
          <w:szCs w:val="28"/>
        </w:rPr>
        <w:t>в</w:t>
      </w:r>
      <w:r w:rsidRPr="007A07C2">
        <w:rPr>
          <w:rFonts w:ascii="Times New Roman" w:hAnsi="Times New Roman" w:cs="Times New Roman"/>
          <w:sz w:val="28"/>
          <w:szCs w:val="28"/>
        </w:rPr>
        <w:t>леткильдеева. 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183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Всероссийский педагогический конкурс «Сценарий проблемно-эвристического урока» с 01 января по 31 марта 2015 года. Центр дистанц</w:t>
      </w:r>
      <w:r w:rsidRPr="007A07C2">
        <w:rPr>
          <w:rFonts w:ascii="Times New Roman" w:hAnsi="Times New Roman" w:cs="Times New Roman"/>
          <w:sz w:val="28"/>
          <w:szCs w:val="28"/>
        </w:rPr>
        <w:t>и</w:t>
      </w:r>
      <w:r w:rsidRPr="007A07C2">
        <w:rPr>
          <w:rFonts w:ascii="Times New Roman" w:hAnsi="Times New Roman" w:cs="Times New Roman"/>
          <w:sz w:val="28"/>
          <w:szCs w:val="28"/>
        </w:rPr>
        <w:t>онного образования «Прояви себя» г. Томск, 2015 г. Диплом.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Международная научно-практическая конференция «Современное общество, образование и наука» с 31 марта 2015 года, ООО «Консалтинг</w:t>
      </w:r>
      <w:r w:rsidRPr="007A07C2"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>вая компания Юком», Россия, Тамбов. Сертификат участника.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Республиканский научно-практический семинар «Научно-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методич</w:t>
      </w:r>
      <w:r w:rsidRPr="007A07C2">
        <w:rPr>
          <w:rFonts w:ascii="Times New Roman" w:hAnsi="Times New Roman" w:cs="Times New Roman"/>
          <w:sz w:val="28"/>
          <w:szCs w:val="28"/>
        </w:rPr>
        <w:t>е</w:t>
      </w:r>
      <w:r w:rsidRPr="007A07C2">
        <w:rPr>
          <w:rFonts w:ascii="Times New Roman" w:hAnsi="Times New Roman" w:cs="Times New Roman"/>
          <w:sz w:val="28"/>
          <w:szCs w:val="28"/>
        </w:rPr>
        <w:t>ское сопровождение одаренности обучающихся и талантливой молодежи в условиях интеграции дошкольного, дополнительного и общего образов</w:t>
      </w:r>
      <w:r w:rsidRPr="007A07C2">
        <w:rPr>
          <w:rFonts w:ascii="Times New Roman" w:hAnsi="Times New Roman" w:cs="Times New Roman"/>
          <w:sz w:val="28"/>
          <w:szCs w:val="28"/>
        </w:rPr>
        <w:t>а</w:t>
      </w:r>
      <w:r w:rsidRPr="007A07C2">
        <w:rPr>
          <w:rFonts w:ascii="Times New Roman" w:hAnsi="Times New Roman" w:cs="Times New Roman"/>
          <w:sz w:val="28"/>
          <w:szCs w:val="28"/>
        </w:rPr>
        <w:t>ния» 3.02.2015 г. ИРО РБ. Сертификат участника.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Удостоверение о повышении квалификации по программе «Современные требования к преподаванию изобразительного искусства в услов</w:t>
      </w:r>
      <w:r w:rsidRPr="007A07C2">
        <w:rPr>
          <w:rFonts w:ascii="Times New Roman" w:hAnsi="Times New Roman" w:cs="Times New Roman"/>
          <w:sz w:val="28"/>
          <w:szCs w:val="28"/>
        </w:rPr>
        <w:t>и</w:t>
      </w:r>
      <w:r w:rsidRPr="007A07C2">
        <w:rPr>
          <w:rFonts w:ascii="Times New Roman" w:hAnsi="Times New Roman" w:cs="Times New Roman"/>
          <w:sz w:val="28"/>
          <w:szCs w:val="28"/>
        </w:rPr>
        <w:t>ях введения ФГОС» в объеме 72 часа с 5 ноября по 14 ноября 2015 года. ГАОУ ДПО ИРО РБ.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Удостоверение о повышении квалификации по программе «Преп</w:t>
      </w:r>
      <w:r w:rsidRPr="007A07C2"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>давание изобразительного искусства в условиях ведения ФГОС» в объеме 48 часов с 26 сентября по 01 октября 2016 года. ГАОУ ДПО ИРО РБ.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Выставка работ обучающихся во 2-ом художественном форуме АРТ- УФА 2017. ВДНХ – ЭКСПО, 12.06.2017- 30.07 2017г.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В рамках курсов повышения квалификации мастер-класс «Рисование тушью», ИРО РБ, 25.10.2016 год.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lastRenderedPageBreak/>
        <w:t>В рамках изучения и распространения передового опыта учителей ИЗО Республики Башкортостан в период прохождения курсов по програ</w:t>
      </w:r>
      <w:r w:rsidRPr="007A07C2">
        <w:rPr>
          <w:rFonts w:ascii="Times New Roman" w:hAnsi="Times New Roman" w:cs="Times New Roman"/>
          <w:sz w:val="28"/>
          <w:szCs w:val="28"/>
        </w:rPr>
        <w:t>м</w:t>
      </w:r>
      <w:r w:rsidRPr="007A07C2">
        <w:rPr>
          <w:rFonts w:ascii="Times New Roman" w:hAnsi="Times New Roman" w:cs="Times New Roman"/>
          <w:sz w:val="28"/>
          <w:szCs w:val="28"/>
        </w:rPr>
        <w:t>ме «Преподавание изобразительного искусства в условиях введения ФГОС», открытый урок «Гармония цветовых отношений», ИРО РБ, 28.09.2016 год.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Республиканский семинар «Особенности работы с одаренными детьми», 02,04. 11. 2016 года, в объеме 16 часов. ИРО РБ. Сертификат уч</w:t>
      </w:r>
      <w:r w:rsidRPr="007A07C2">
        <w:rPr>
          <w:rFonts w:ascii="Times New Roman" w:hAnsi="Times New Roman" w:cs="Times New Roman"/>
          <w:sz w:val="28"/>
          <w:szCs w:val="28"/>
        </w:rPr>
        <w:t>а</w:t>
      </w:r>
      <w:r w:rsidRPr="007A07C2">
        <w:rPr>
          <w:rFonts w:ascii="Times New Roman" w:hAnsi="Times New Roman" w:cs="Times New Roman"/>
          <w:sz w:val="28"/>
          <w:szCs w:val="28"/>
        </w:rPr>
        <w:t>стника.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Программа «Международная научно-практическая конференция «Современный образовательный процесс состояние и тенденции разв</w:t>
      </w:r>
      <w:r w:rsidRPr="007A07C2">
        <w:rPr>
          <w:rFonts w:ascii="Times New Roman" w:hAnsi="Times New Roman" w:cs="Times New Roman"/>
          <w:sz w:val="28"/>
          <w:szCs w:val="28"/>
        </w:rPr>
        <w:t>и</w:t>
      </w:r>
      <w:r w:rsidRPr="007A07C2">
        <w:rPr>
          <w:rFonts w:ascii="Times New Roman" w:hAnsi="Times New Roman" w:cs="Times New Roman"/>
          <w:sz w:val="28"/>
          <w:szCs w:val="28"/>
        </w:rPr>
        <w:t>тия». (8 часов), Уфа, 29 марта, 2017 года. Сертификат, участие в организ</w:t>
      </w:r>
      <w:r w:rsidRPr="007A07C2">
        <w:rPr>
          <w:rFonts w:ascii="Times New Roman" w:hAnsi="Times New Roman" w:cs="Times New Roman"/>
          <w:sz w:val="28"/>
          <w:szCs w:val="28"/>
        </w:rPr>
        <w:t>а</w:t>
      </w:r>
      <w:r w:rsidRPr="007A07C2">
        <w:rPr>
          <w:rFonts w:ascii="Times New Roman" w:hAnsi="Times New Roman" w:cs="Times New Roman"/>
          <w:sz w:val="28"/>
          <w:szCs w:val="28"/>
        </w:rPr>
        <w:t>ции и проведении работы авторской секции. ИРО РБ.</w:t>
      </w:r>
    </w:p>
    <w:p w:rsidR="00593484" w:rsidRPr="007A07C2" w:rsidRDefault="00593484" w:rsidP="00593484">
      <w:pPr>
        <w:pStyle w:val="a5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Всероссийская научно-методическая конференция «Инновации в образовании», тема «Инновации в художественном образовании. Вектор ра</w:t>
      </w:r>
      <w:r w:rsidRPr="007A07C2">
        <w:rPr>
          <w:rFonts w:ascii="Times New Roman" w:hAnsi="Times New Roman" w:cs="Times New Roman"/>
          <w:sz w:val="28"/>
          <w:szCs w:val="28"/>
        </w:rPr>
        <w:t>з</w:t>
      </w:r>
      <w:r w:rsidRPr="007A07C2">
        <w:rPr>
          <w:rFonts w:ascii="Times New Roman" w:hAnsi="Times New Roman" w:cs="Times New Roman"/>
          <w:sz w:val="28"/>
          <w:szCs w:val="28"/>
        </w:rPr>
        <w:t>вития и основная реальная практика». Москва 1-3 ноября 2017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г. www. talantforum.ru. Сертификат слушателя.</w:t>
      </w:r>
    </w:p>
    <w:p w:rsidR="00593484" w:rsidRPr="007A07C2" w:rsidRDefault="00593484" w:rsidP="00593484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Награды и поощрения:</w:t>
      </w:r>
    </w:p>
    <w:p w:rsidR="00593484" w:rsidRPr="007A07C2" w:rsidRDefault="00593484" w:rsidP="00593484">
      <w:pPr>
        <w:pStyle w:val="a5"/>
        <w:widowControl w:val="0"/>
        <w:numPr>
          <w:ilvl w:val="0"/>
          <w:numId w:val="1"/>
        </w:numPr>
        <w:tabs>
          <w:tab w:val="left" w:pos="3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 xml:space="preserve">Почётная грамота Министерства образования РБ </w:t>
      </w:r>
      <w:r w:rsidRPr="007A07C2">
        <w:rPr>
          <w:rFonts w:ascii="Times New Roman" w:eastAsia="Calibri" w:hAnsi="Times New Roman" w:cs="Times New Roman"/>
          <w:sz w:val="28"/>
          <w:szCs w:val="28"/>
        </w:rPr>
        <w:t>Медаль «Лучшие в образовании», 2010 г.</w:t>
      </w:r>
    </w:p>
    <w:p w:rsidR="00593484" w:rsidRPr="007A07C2" w:rsidRDefault="00593484" w:rsidP="00593484">
      <w:pPr>
        <w:pStyle w:val="a5"/>
        <w:widowControl w:val="0"/>
        <w:numPr>
          <w:ilvl w:val="0"/>
          <w:numId w:val="1"/>
        </w:numPr>
        <w:tabs>
          <w:tab w:val="left" w:pos="3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eastAsia="Calibri" w:hAnsi="Times New Roman" w:cs="Times New Roman"/>
          <w:sz w:val="28"/>
          <w:szCs w:val="28"/>
        </w:rPr>
        <w:t>Диплом I степени в номинации «Доска почёта» редакции междун</w:t>
      </w:r>
      <w:r w:rsidRPr="007A07C2">
        <w:rPr>
          <w:rFonts w:ascii="Times New Roman" w:eastAsia="Calibri" w:hAnsi="Times New Roman" w:cs="Times New Roman"/>
          <w:sz w:val="28"/>
          <w:szCs w:val="28"/>
        </w:rPr>
        <w:t>а</w:t>
      </w:r>
      <w:r w:rsidRPr="007A07C2">
        <w:rPr>
          <w:rFonts w:ascii="Times New Roman" w:eastAsia="Calibri" w:hAnsi="Times New Roman" w:cs="Times New Roman"/>
          <w:sz w:val="28"/>
          <w:szCs w:val="28"/>
        </w:rPr>
        <w:t>родной энциклопедии «Лучшие в образовании», 2015 г.</w:t>
      </w:r>
    </w:p>
    <w:p w:rsidR="00593484" w:rsidRPr="007A07C2" w:rsidRDefault="00593484" w:rsidP="00593484">
      <w:pPr>
        <w:pStyle w:val="a5"/>
        <w:widowControl w:val="0"/>
        <w:numPr>
          <w:ilvl w:val="0"/>
          <w:numId w:val="1"/>
        </w:numPr>
        <w:tabs>
          <w:tab w:val="left" w:pos="3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A07C2">
        <w:rPr>
          <w:rFonts w:ascii="Times New Roman" w:hAnsi="Times New Roman" w:cs="Times New Roman"/>
          <w:sz w:val="28"/>
          <w:szCs w:val="28"/>
        </w:rPr>
        <w:t xml:space="preserve"> Всероссийский конкурс «САЛЮТ, ПОБЕДА!», Благодарственное письмо за организацию участия и подготовку школьников. Оргкомитет Центра гражданских и молодежных инициатив «Идея».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г. Оренбург 2015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г.</w:t>
      </w:r>
    </w:p>
    <w:p w:rsidR="00593484" w:rsidRPr="007A07C2" w:rsidRDefault="00593484" w:rsidP="00593484">
      <w:pPr>
        <w:pStyle w:val="a5"/>
        <w:widowControl w:val="0"/>
        <w:numPr>
          <w:ilvl w:val="0"/>
          <w:numId w:val="1"/>
        </w:numPr>
        <w:tabs>
          <w:tab w:val="left" w:pos="3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II Детский республиканский творческий конкурс «Спасатель – пр</w:t>
      </w:r>
      <w:r w:rsidRPr="007A07C2"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>фессия века»,</w:t>
      </w:r>
      <w:r w:rsidRPr="007A07C2">
        <w:rPr>
          <w:rFonts w:ascii="Times New Roman" w:eastAsia="MS Mincho" w:hAnsi="Times New Roman" w:cs="Times New Roman"/>
          <w:sz w:val="28"/>
          <w:szCs w:val="28"/>
          <w:lang w:val="be-BY"/>
        </w:rPr>
        <w:t xml:space="preserve"> Благодарственое письмо</w:t>
      </w:r>
      <w:r w:rsidRPr="007A07C2">
        <w:rPr>
          <w:rFonts w:ascii="Times New Roman" w:hAnsi="Times New Roman" w:cs="Times New Roman"/>
          <w:sz w:val="28"/>
          <w:szCs w:val="28"/>
        </w:rPr>
        <w:t xml:space="preserve"> за подготовку финалистов. МБУ «Служба спасения 112» г. Уфа, 2016 г. </w:t>
      </w:r>
    </w:p>
    <w:p w:rsidR="00593484" w:rsidRPr="007A07C2" w:rsidRDefault="00593484" w:rsidP="00593484">
      <w:pPr>
        <w:pStyle w:val="a5"/>
        <w:widowControl w:val="0"/>
        <w:numPr>
          <w:ilvl w:val="0"/>
          <w:numId w:val="1"/>
        </w:numPr>
        <w:tabs>
          <w:tab w:val="left" w:pos="3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eastAsia="MS Mincho" w:hAnsi="Times New Roman" w:cs="Times New Roman"/>
          <w:sz w:val="28"/>
          <w:szCs w:val="28"/>
          <w:lang w:val="be-BY"/>
        </w:rPr>
        <w:t>Благодарность</w:t>
      </w:r>
      <w:r w:rsidRPr="007A07C2">
        <w:rPr>
          <w:rFonts w:ascii="Times New Roman" w:hAnsi="Times New Roman" w:cs="Times New Roman"/>
          <w:sz w:val="28"/>
          <w:szCs w:val="28"/>
        </w:rPr>
        <w:t xml:space="preserve"> за подготовку участника Всероссийского конкурса детского рисунка «Мой Пушкин»,Министерство культуры РФ, ФГБУК « Российская государственная библиотека», г. Москва, 2015г. </w:t>
      </w:r>
    </w:p>
    <w:p w:rsidR="00593484" w:rsidRPr="007A07C2" w:rsidRDefault="00593484" w:rsidP="00593484">
      <w:pPr>
        <w:pStyle w:val="a3"/>
        <w:widowControl w:val="0"/>
        <w:numPr>
          <w:ilvl w:val="0"/>
          <w:numId w:val="1"/>
        </w:numPr>
        <w:tabs>
          <w:tab w:val="left" w:pos="360"/>
        </w:tabs>
        <w:ind w:left="0" w:firstLine="567"/>
        <w:jc w:val="both"/>
        <w:rPr>
          <w:rFonts w:ascii="Times New Roman" w:eastAsiaTheme="minorHAnsi" w:hAnsi="Times New Roman"/>
          <w:sz w:val="28"/>
          <w:szCs w:val="28"/>
        </w:rPr>
      </w:pPr>
      <w:r w:rsidRPr="007A07C2">
        <w:rPr>
          <w:rFonts w:ascii="Times New Roman" w:eastAsia="MS Mincho" w:hAnsi="Times New Roman"/>
          <w:sz w:val="28"/>
          <w:szCs w:val="28"/>
        </w:rPr>
        <w:t>Почетная грамота</w:t>
      </w:r>
      <w:r w:rsidRPr="007A07C2">
        <w:rPr>
          <w:rFonts w:ascii="Times New Roman" w:hAnsi="Times New Roman"/>
          <w:sz w:val="28"/>
          <w:szCs w:val="28"/>
        </w:rPr>
        <w:t xml:space="preserve"> за подготовку победителя в конкурс на логотип Центра «Журавушка». МБОУ ДО «Центр психолого-педагогической, м</w:t>
      </w:r>
      <w:r w:rsidRPr="007A07C2">
        <w:rPr>
          <w:rFonts w:ascii="Times New Roman" w:hAnsi="Times New Roman"/>
          <w:sz w:val="28"/>
          <w:szCs w:val="28"/>
        </w:rPr>
        <w:t>е</w:t>
      </w:r>
      <w:r w:rsidRPr="007A07C2">
        <w:rPr>
          <w:rFonts w:ascii="Times New Roman" w:hAnsi="Times New Roman"/>
          <w:sz w:val="28"/>
          <w:szCs w:val="28"/>
        </w:rPr>
        <w:t>дицинской и социальной помощи «Журавушка» г. Уфа, 2017 г.</w:t>
      </w:r>
    </w:p>
    <w:p w:rsidR="00593484" w:rsidRPr="007A07C2" w:rsidRDefault="00593484" w:rsidP="00593484">
      <w:pPr>
        <w:pStyle w:val="a3"/>
        <w:widowControl w:val="0"/>
        <w:numPr>
          <w:ilvl w:val="0"/>
          <w:numId w:val="1"/>
        </w:numPr>
        <w:tabs>
          <w:tab w:val="left" w:pos="360"/>
        </w:tabs>
        <w:ind w:left="0" w:firstLine="567"/>
        <w:jc w:val="both"/>
        <w:rPr>
          <w:rFonts w:ascii="Times New Roman" w:eastAsiaTheme="minorHAnsi" w:hAnsi="Times New Roman"/>
          <w:sz w:val="28"/>
          <w:szCs w:val="28"/>
        </w:rPr>
      </w:pPr>
      <w:r w:rsidRPr="007A07C2">
        <w:rPr>
          <w:rFonts w:ascii="Times New Roman" w:hAnsi="Times New Roman"/>
          <w:sz w:val="28"/>
          <w:szCs w:val="28"/>
        </w:rPr>
        <w:t>Выставка Итоговых творческих проектов 9-х классов, посвящённая произведениям М.П. Мусоргского «Картинки с выставки», в рамках ме</w:t>
      </w:r>
      <w:r w:rsidRPr="007A07C2">
        <w:rPr>
          <w:rFonts w:ascii="Times New Roman" w:hAnsi="Times New Roman"/>
          <w:sz w:val="28"/>
          <w:szCs w:val="28"/>
        </w:rPr>
        <w:t>ж</w:t>
      </w:r>
      <w:r w:rsidRPr="007A07C2">
        <w:rPr>
          <w:rFonts w:ascii="Times New Roman" w:hAnsi="Times New Roman"/>
          <w:sz w:val="28"/>
          <w:szCs w:val="28"/>
        </w:rPr>
        <w:t>дународного проекта Башкортостана и Голландии «Уфимский фестиваль искусств- 2017».</w:t>
      </w:r>
      <w:r w:rsidRPr="007A07C2">
        <w:rPr>
          <w:rFonts w:ascii="Times New Roman" w:eastAsia="MS Mincho" w:hAnsi="Times New Roman"/>
          <w:sz w:val="28"/>
          <w:szCs w:val="28"/>
          <w:lang w:val="be-BY"/>
        </w:rPr>
        <w:t xml:space="preserve"> Благодарственое письмо от Министерства культуры РБ.</w:t>
      </w:r>
    </w:p>
    <w:p w:rsidR="00593484" w:rsidRPr="007A07C2" w:rsidRDefault="00593484" w:rsidP="00593484">
      <w:pPr>
        <w:pStyle w:val="a5"/>
        <w:widowControl w:val="0"/>
        <w:numPr>
          <w:ilvl w:val="0"/>
          <w:numId w:val="1"/>
        </w:numPr>
        <w:tabs>
          <w:tab w:val="left" w:pos="3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eastAsia="MS Mincho" w:hAnsi="Times New Roman" w:cs="Times New Roman"/>
          <w:sz w:val="28"/>
          <w:szCs w:val="28"/>
        </w:rPr>
        <w:t xml:space="preserve">Диплом за подготовку победителя </w:t>
      </w:r>
      <w:r w:rsidRPr="007A07C2">
        <w:rPr>
          <w:rFonts w:ascii="Times New Roman" w:hAnsi="Times New Roman" w:cs="Times New Roman"/>
          <w:sz w:val="28"/>
          <w:szCs w:val="28"/>
        </w:rPr>
        <w:t>Международного конкурса тво</w:t>
      </w:r>
      <w:r w:rsidRPr="007A07C2">
        <w:rPr>
          <w:rFonts w:ascii="Times New Roman" w:hAnsi="Times New Roman" w:cs="Times New Roman"/>
          <w:sz w:val="28"/>
          <w:szCs w:val="28"/>
        </w:rPr>
        <w:t>р</w:t>
      </w:r>
      <w:r w:rsidRPr="007A07C2">
        <w:rPr>
          <w:rFonts w:ascii="Times New Roman" w:hAnsi="Times New Roman" w:cs="Times New Roman"/>
          <w:sz w:val="28"/>
          <w:szCs w:val="28"/>
        </w:rPr>
        <w:t>ческих работ «Вальс цветов», Хакасия, г. Абакан, 2017г.</w:t>
      </w:r>
    </w:p>
    <w:p w:rsidR="00593484" w:rsidRPr="007A07C2" w:rsidRDefault="00593484" w:rsidP="00593484">
      <w:pPr>
        <w:pStyle w:val="a5"/>
        <w:widowControl w:val="0"/>
        <w:numPr>
          <w:ilvl w:val="0"/>
          <w:numId w:val="1"/>
        </w:numPr>
        <w:tabs>
          <w:tab w:val="left" w:pos="3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eastAsia="MS Mincho" w:hAnsi="Times New Roman" w:cs="Times New Roman"/>
          <w:sz w:val="28"/>
          <w:szCs w:val="28"/>
        </w:rPr>
        <w:t xml:space="preserve">Благодарственное письмо за подготовку победителей в </w:t>
      </w:r>
      <w:r w:rsidRPr="007A07C2">
        <w:rPr>
          <w:rFonts w:ascii="Times New Roman" w:hAnsi="Times New Roman" w:cs="Times New Roman"/>
          <w:sz w:val="28"/>
          <w:szCs w:val="28"/>
          <w:lang w:val="en-US"/>
        </w:rPr>
        <w:t>XII</w:t>
      </w:r>
      <w:r w:rsidRPr="007A07C2">
        <w:rPr>
          <w:rFonts w:ascii="Times New Roman" w:hAnsi="Times New Roman" w:cs="Times New Roman"/>
          <w:sz w:val="28"/>
          <w:szCs w:val="28"/>
        </w:rPr>
        <w:t xml:space="preserve"> Всероссийском конкурсе детского художественного творчества им. А.Э.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Тюльк</w:t>
      </w:r>
      <w:r w:rsidRPr="007A07C2">
        <w:rPr>
          <w:rFonts w:ascii="Times New Roman" w:hAnsi="Times New Roman" w:cs="Times New Roman"/>
          <w:sz w:val="28"/>
          <w:szCs w:val="28"/>
        </w:rPr>
        <w:t>и</w:t>
      </w:r>
      <w:r w:rsidRPr="007A07C2">
        <w:rPr>
          <w:rFonts w:ascii="Times New Roman" w:hAnsi="Times New Roman" w:cs="Times New Roman"/>
          <w:sz w:val="28"/>
          <w:szCs w:val="28"/>
        </w:rPr>
        <w:t>на. Минкульт РБ, РУМЦ по образованию МК РБ, ДХШ №2 г. Уфы, 2017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г.</w:t>
      </w:r>
    </w:p>
    <w:p w:rsidR="00593484" w:rsidRPr="007A07C2" w:rsidRDefault="00593484" w:rsidP="00593484">
      <w:pPr>
        <w:pStyle w:val="a5"/>
        <w:widowControl w:val="0"/>
        <w:numPr>
          <w:ilvl w:val="0"/>
          <w:numId w:val="1"/>
        </w:numPr>
        <w:tabs>
          <w:tab w:val="left" w:pos="3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  <w:lang w:val="en-US"/>
        </w:rPr>
        <w:t>XII</w:t>
      </w:r>
      <w:r w:rsidRPr="007A07C2">
        <w:rPr>
          <w:rFonts w:ascii="Times New Roman" w:hAnsi="Times New Roman" w:cs="Times New Roman"/>
          <w:sz w:val="28"/>
          <w:szCs w:val="28"/>
        </w:rPr>
        <w:t xml:space="preserve"> Международный конкурс детского рисунка «Большие фантазии». Образовательный портал «Кладезь знаний», </w:t>
      </w:r>
      <w:r w:rsidRPr="007A07C2">
        <w:rPr>
          <w:rFonts w:ascii="Times New Roman" w:eastAsia="MS Mincho" w:hAnsi="Times New Roman" w:cs="Times New Roman"/>
          <w:sz w:val="28"/>
          <w:szCs w:val="28"/>
        </w:rPr>
        <w:t xml:space="preserve">Диплом 1 место за творческую </w:t>
      </w:r>
      <w:r w:rsidRPr="007A07C2">
        <w:rPr>
          <w:rFonts w:ascii="Times New Roman" w:eastAsia="MS Mincho" w:hAnsi="Times New Roman" w:cs="Times New Roman"/>
          <w:sz w:val="28"/>
          <w:szCs w:val="28"/>
        </w:rPr>
        <w:lastRenderedPageBreak/>
        <w:t xml:space="preserve">работу среди педагогов. </w:t>
      </w:r>
      <w:r w:rsidRPr="007A07C2">
        <w:rPr>
          <w:rFonts w:ascii="Times New Roman" w:hAnsi="Times New Roman" w:cs="Times New Roman"/>
          <w:sz w:val="28"/>
          <w:szCs w:val="28"/>
        </w:rPr>
        <w:t>2017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г.</w:t>
      </w:r>
    </w:p>
    <w:p w:rsidR="00593484" w:rsidRPr="007A07C2" w:rsidRDefault="00593484" w:rsidP="00593484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A07C2">
        <w:rPr>
          <w:rFonts w:ascii="Times New Roman" w:eastAsia="Calibri" w:hAnsi="Times New Roman" w:cs="Times New Roman"/>
          <w:sz w:val="28"/>
          <w:szCs w:val="28"/>
        </w:rPr>
        <w:t>Гузель Анасовной разработана дополнительная общеразвивающая программа для учащихся 6-10 классов«Основы рисунка тушью» (2 часа в неделю), по которой она ведет обучение в РХГИ им. К.А. Давлеткильдеева. Учащиеся с удовольствием посещают занятия, им нравится рисовать пером и тушью, эти материалы требуют терпения и аккуратности, развивают графическое мышление, чувство линии, пятна и тона.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Calibri" w:hAnsi="Times New Roman" w:cs="Times New Roman"/>
          <w:sz w:val="28"/>
          <w:szCs w:val="28"/>
        </w:rPr>
        <w:t>Эти навыки ученики применяют в своих творческих работах по композиции, выполняют д</w:t>
      </w:r>
      <w:r w:rsidRPr="007A07C2">
        <w:rPr>
          <w:rFonts w:ascii="Times New Roman" w:eastAsia="Calibri" w:hAnsi="Times New Roman" w:cs="Times New Roman"/>
          <w:sz w:val="28"/>
          <w:szCs w:val="28"/>
        </w:rPr>
        <w:t>и</w:t>
      </w:r>
      <w:r w:rsidRPr="007A07C2">
        <w:rPr>
          <w:rFonts w:ascii="Times New Roman" w:eastAsia="Calibri" w:hAnsi="Times New Roman" w:cs="Times New Roman"/>
          <w:sz w:val="28"/>
          <w:szCs w:val="28"/>
        </w:rPr>
        <w:t>пломные проекты, и в дальнейшем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Calibri" w:hAnsi="Times New Roman" w:cs="Times New Roman"/>
          <w:sz w:val="28"/>
          <w:szCs w:val="28"/>
        </w:rPr>
        <w:t>это графическая техника становится основной в профессиональной деятельности многих выпускников гимн</w:t>
      </w:r>
      <w:r w:rsidRPr="007A07C2">
        <w:rPr>
          <w:rFonts w:ascii="Times New Roman" w:eastAsia="Calibri" w:hAnsi="Times New Roman" w:cs="Times New Roman"/>
          <w:sz w:val="28"/>
          <w:szCs w:val="28"/>
        </w:rPr>
        <w:t>а</w:t>
      </w:r>
      <w:r w:rsidRPr="007A07C2">
        <w:rPr>
          <w:rFonts w:ascii="Times New Roman" w:eastAsia="Calibri" w:hAnsi="Times New Roman" w:cs="Times New Roman"/>
          <w:sz w:val="28"/>
          <w:szCs w:val="28"/>
        </w:rPr>
        <w:t>зии в качестве иллюстратора, художника, дизайнера. В конце каждого учебного года учитель организует творческую выставку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Calibri" w:hAnsi="Times New Roman" w:cs="Times New Roman"/>
          <w:sz w:val="28"/>
          <w:szCs w:val="28"/>
        </w:rPr>
        <w:t>работу</w:t>
      </w:r>
      <w:r>
        <w:rPr>
          <w:rFonts w:ascii="Times New Roman" w:eastAsia="Calibri" w:hAnsi="Times New Roman" w:cs="Times New Roman"/>
          <w:sz w:val="28"/>
          <w:szCs w:val="28"/>
        </w:rPr>
        <w:t xml:space="preserve"> у</w:t>
      </w:r>
      <w:r w:rsidRPr="007A07C2">
        <w:rPr>
          <w:rFonts w:ascii="Times New Roman" w:eastAsia="Calibri" w:hAnsi="Times New Roman" w:cs="Times New Roman"/>
          <w:sz w:val="28"/>
          <w:szCs w:val="28"/>
        </w:rPr>
        <w:t>чащихся, выполненных тушью и пером. Многие работы участвуют и побеждают в детских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Calibri" w:hAnsi="Times New Roman" w:cs="Times New Roman"/>
          <w:sz w:val="28"/>
          <w:szCs w:val="28"/>
        </w:rPr>
        <w:t>художественных конкурсах различных уровней.</w:t>
      </w:r>
    </w:p>
    <w:p w:rsidR="00593484" w:rsidRDefault="00593484" w:rsidP="00593484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92710</wp:posOffset>
            </wp:positionV>
            <wp:extent cx="2922270" cy="1742440"/>
            <wp:effectExtent l="19050" t="0" r="0" b="0"/>
            <wp:wrapThrough wrapText="bothSides">
              <wp:wrapPolygon edited="0">
                <wp:start x="-141" y="0"/>
                <wp:lineTo x="-141" y="21254"/>
                <wp:lineTo x="21544" y="21254"/>
                <wp:lineTo x="21544" y="0"/>
                <wp:lineTo x="-141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1742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3484" w:rsidRDefault="00593484" w:rsidP="00593484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93484" w:rsidRPr="007A07C2" w:rsidRDefault="00593484" w:rsidP="00593484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93484" w:rsidRPr="0022392B" w:rsidRDefault="00593484" w:rsidP="00593484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2392B">
        <w:rPr>
          <w:rFonts w:ascii="Times New Roman" w:hAnsi="Times New Roman" w:cs="Times New Roman"/>
          <w:i/>
          <w:sz w:val="24"/>
          <w:szCs w:val="24"/>
        </w:rPr>
        <w:t>Учащиеся 6-го класса на занятиях дополнительного образования «Рисунок тушью и пером».</w:t>
      </w:r>
    </w:p>
    <w:p w:rsidR="00593484" w:rsidRPr="007A07C2" w:rsidRDefault="00593484" w:rsidP="00593484">
      <w:pPr>
        <w:pStyle w:val="a5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pStyle w:val="a5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pStyle w:val="a5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pStyle w:val="a5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pStyle w:val="a5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pPr w:leftFromText="180" w:rightFromText="180" w:vertAnchor="text" w:horzAnchor="margin" w:tblpXSpec="center" w:tblpY="81"/>
        <w:tblW w:w="0" w:type="auto"/>
        <w:tblLook w:val="04A0"/>
      </w:tblPr>
      <w:tblGrid>
        <w:gridCol w:w="1634"/>
        <w:gridCol w:w="2583"/>
        <w:gridCol w:w="1248"/>
        <w:gridCol w:w="318"/>
        <w:gridCol w:w="919"/>
        <w:gridCol w:w="2754"/>
      </w:tblGrid>
      <w:tr w:rsidR="00593484" w:rsidRPr="0022392B" w:rsidTr="00786F68">
        <w:trPr>
          <w:trHeight w:val="437"/>
        </w:trPr>
        <w:tc>
          <w:tcPr>
            <w:tcW w:w="1634" w:type="dxa"/>
          </w:tcPr>
          <w:p w:rsidR="00593484" w:rsidRPr="0022392B" w:rsidRDefault="00593484" w:rsidP="00786F68">
            <w:pPr>
              <w:pStyle w:val="a5"/>
              <w:ind w:left="0"/>
              <w:jc w:val="center"/>
              <w:rPr>
                <w:b/>
                <w:sz w:val="24"/>
                <w:szCs w:val="24"/>
              </w:rPr>
            </w:pPr>
            <w:r w:rsidRPr="0022392B">
              <w:rPr>
                <w:b/>
                <w:sz w:val="24"/>
                <w:szCs w:val="24"/>
              </w:rPr>
              <w:t xml:space="preserve">Темы </w:t>
            </w:r>
          </w:p>
          <w:p w:rsidR="00593484" w:rsidRPr="0022392B" w:rsidRDefault="00593484" w:rsidP="00786F68">
            <w:pPr>
              <w:pStyle w:val="a5"/>
              <w:ind w:left="0"/>
              <w:jc w:val="center"/>
              <w:rPr>
                <w:b/>
                <w:sz w:val="24"/>
                <w:szCs w:val="24"/>
              </w:rPr>
            </w:pPr>
            <w:r w:rsidRPr="0022392B">
              <w:rPr>
                <w:b/>
                <w:sz w:val="24"/>
                <w:szCs w:val="24"/>
              </w:rPr>
              <w:t>занятий</w:t>
            </w:r>
          </w:p>
        </w:tc>
        <w:tc>
          <w:tcPr>
            <w:tcW w:w="7822" w:type="dxa"/>
            <w:gridSpan w:val="5"/>
          </w:tcPr>
          <w:p w:rsidR="00593484" w:rsidRPr="0022392B" w:rsidRDefault="00593484" w:rsidP="00786F68">
            <w:pPr>
              <w:pStyle w:val="a5"/>
              <w:ind w:left="0"/>
              <w:jc w:val="center"/>
              <w:rPr>
                <w:b/>
                <w:sz w:val="24"/>
                <w:szCs w:val="24"/>
              </w:rPr>
            </w:pPr>
            <w:r w:rsidRPr="0022392B">
              <w:rPr>
                <w:b/>
                <w:sz w:val="24"/>
                <w:szCs w:val="24"/>
              </w:rPr>
              <w:t>Работы учащихся 6-7 классов</w:t>
            </w:r>
          </w:p>
        </w:tc>
      </w:tr>
      <w:tr w:rsidR="00593484" w:rsidRPr="0022392B" w:rsidTr="00786F68">
        <w:trPr>
          <w:trHeight w:val="1963"/>
        </w:trPr>
        <w:tc>
          <w:tcPr>
            <w:tcW w:w="1634" w:type="dxa"/>
            <w:vMerge w:val="restart"/>
          </w:tcPr>
          <w:p w:rsidR="00593484" w:rsidRDefault="00593484" w:rsidP="00786F68">
            <w:pPr>
              <w:pStyle w:val="a5"/>
              <w:ind w:left="0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 xml:space="preserve">Веселые </w:t>
            </w:r>
          </w:p>
          <w:p w:rsidR="00593484" w:rsidRPr="0022392B" w:rsidRDefault="00593484" w:rsidP="00786F68">
            <w:pPr>
              <w:pStyle w:val="a5"/>
              <w:ind w:left="0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буквы.</w:t>
            </w:r>
          </w:p>
        </w:tc>
        <w:tc>
          <w:tcPr>
            <w:tcW w:w="3831" w:type="dxa"/>
            <w:gridSpan w:val="2"/>
          </w:tcPr>
          <w:p w:rsidR="00593484" w:rsidRPr="0022392B" w:rsidRDefault="00593484" w:rsidP="00786F68">
            <w:pPr>
              <w:pStyle w:val="a5"/>
              <w:ind w:left="0"/>
              <w:rPr>
                <w:sz w:val="24"/>
                <w:szCs w:val="24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1137920</wp:posOffset>
                  </wp:positionH>
                  <wp:positionV relativeFrom="paragraph">
                    <wp:posOffset>116205</wp:posOffset>
                  </wp:positionV>
                  <wp:extent cx="990600" cy="1323975"/>
                  <wp:effectExtent l="19050" t="0" r="0" b="0"/>
                  <wp:wrapSquare wrapText="bothSides"/>
                  <wp:docPr id="75" name="Рисунок 8" descr="CIMG8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IMG8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23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90170</wp:posOffset>
                  </wp:positionV>
                  <wp:extent cx="981075" cy="1390650"/>
                  <wp:effectExtent l="0" t="0" r="0" b="0"/>
                  <wp:wrapTopAndBottom/>
                  <wp:docPr id="14" name="Рисунок 12" descr="CIMG7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IMG7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91" w:type="dxa"/>
            <w:gridSpan w:val="3"/>
          </w:tcPr>
          <w:p w:rsidR="00593484" w:rsidRPr="0022392B" w:rsidRDefault="00593484" w:rsidP="00786F68">
            <w:pPr>
              <w:pStyle w:val="a5"/>
              <w:ind w:left="0"/>
              <w:rPr>
                <w:sz w:val="24"/>
                <w:szCs w:val="24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121920</wp:posOffset>
                  </wp:positionV>
                  <wp:extent cx="933450" cy="1335405"/>
                  <wp:effectExtent l="0" t="0" r="0" b="0"/>
                  <wp:wrapTopAndBottom/>
                  <wp:docPr id="15" name="Рисунок 11" descr="C:\Users\Искандер\AppData\Local\Microsoft\Windows\INetCache\Content.Word\CIMG7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Искандер\AppData\Local\Microsoft\Windows\INetCache\Content.Word\CIMG7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33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1296035</wp:posOffset>
                  </wp:positionH>
                  <wp:positionV relativeFrom="paragraph">
                    <wp:posOffset>104775</wp:posOffset>
                  </wp:positionV>
                  <wp:extent cx="914400" cy="1355725"/>
                  <wp:effectExtent l="0" t="0" r="0" b="0"/>
                  <wp:wrapSquare wrapText="bothSides"/>
                  <wp:docPr id="16" name="Рисунок 13" descr="C:\Users\Искандер\AppData\Local\Microsoft\Windows\INetCache\Content.Word\CIMG7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C:\Users\Искандер\AppData\Local\Microsoft\Windows\INetCache\Content.Word\CIMG79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35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3484" w:rsidRPr="0022392B" w:rsidTr="00786F68">
        <w:trPr>
          <w:trHeight w:val="2098"/>
        </w:trPr>
        <w:tc>
          <w:tcPr>
            <w:tcW w:w="1634" w:type="dxa"/>
            <w:vMerge/>
          </w:tcPr>
          <w:p w:rsidR="00593484" w:rsidRPr="0022392B" w:rsidRDefault="00593484" w:rsidP="00786F68">
            <w:pPr>
              <w:pStyle w:val="a5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4149" w:type="dxa"/>
            <w:gridSpan w:val="3"/>
          </w:tcPr>
          <w:p w:rsidR="00593484" w:rsidRPr="0022392B" w:rsidRDefault="00593484" w:rsidP="00786F68">
            <w:pPr>
              <w:pStyle w:val="a5"/>
              <w:ind w:left="0"/>
              <w:rPr>
                <w:sz w:val="24"/>
                <w:szCs w:val="24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61595</wp:posOffset>
                  </wp:positionV>
                  <wp:extent cx="981075" cy="1314450"/>
                  <wp:effectExtent l="19050" t="0" r="9525" b="0"/>
                  <wp:wrapSquare wrapText="bothSides"/>
                  <wp:docPr id="74" name="Рисунок 10" descr="CIMG8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IMG8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14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93484" w:rsidRPr="0022392B" w:rsidRDefault="00593484" w:rsidP="00786F68">
            <w:pPr>
              <w:pStyle w:val="a5"/>
              <w:ind w:left="0"/>
              <w:rPr>
                <w:noProof/>
                <w:sz w:val="24"/>
                <w:szCs w:val="24"/>
                <w:lang w:eastAsia="ru-RU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219075</wp:posOffset>
                  </wp:positionV>
                  <wp:extent cx="1371600" cy="942975"/>
                  <wp:effectExtent l="19050" t="0" r="0" b="0"/>
                  <wp:wrapSquare wrapText="bothSides"/>
                  <wp:docPr id="73" name="Рисунок 11" descr="CIMG8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IMG8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4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73" w:type="dxa"/>
            <w:gridSpan w:val="2"/>
          </w:tcPr>
          <w:p w:rsidR="00593484" w:rsidRPr="0022392B" w:rsidRDefault="00593484" w:rsidP="00786F68">
            <w:pPr>
              <w:pStyle w:val="a5"/>
              <w:ind w:left="0"/>
              <w:rPr>
                <w:noProof/>
                <w:sz w:val="24"/>
                <w:szCs w:val="24"/>
                <w:lang w:eastAsia="ru-RU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1069975</wp:posOffset>
                  </wp:positionH>
                  <wp:positionV relativeFrom="paragraph">
                    <wp:posOffset>121285</wp:posOffset>
                  </wp:positionV>
                  <wp:extent cx="965200" cy="1295400"/>
                  <wp:effectExtent l="0" t="0" r="0" b="0"/>
                  <wp:wrapSquare wrapText="bothSides"/>
                  <wp:docPr id="17" name="Рисунок 14" descr="C:\Users\Искандер\AppData\Local\Microsoft\Windows\INetCache\Content.Word\CIMG7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Искандер\AppData\Local\Microsoft\Windows\INetCache\Content.Word\CIMG7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92710</wp:posOffset>
                  </wp:positionV>
                  <wp:extent cx="923290" cy="1306830"/>
                  <wp:effectExtent l="19050" t="0" r="0" b="0"/>
                  <wp:wrapSquare wrapText="bothSides"/>
                  <wp:docPr id="72" name="Рисунок 9" descr="CIMG7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IMG7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290" cy="1306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3484" w:rsidRPr="0022392B" w:rsidTr="00786F68">
        <w:trPr>
          <w:trHeight w:val="2305"/>
        </w:trPr>
        <w:tc>
          <w:tcPr>
            <w:tcW w:w="1634" w:type="dxa"/>
          </w:tcPr>
          <w:p w:rsidR="00593484" w:rsidRPr="0022392B" w:rsidRDefault="00593484" w:rsidP="00786F68">
            <w:pPr>
              <w:pStyle w:val="a5"/>
              <w:ind w:left="0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lastRenderedPageBreak/>
              <w:t>Сказочный герой.</w:t>
            </w:r>
          </w:p>
        </w:tc>
        <w:tc>
          <w:tcPr>
            <w:tcW w:w="2583" w:type="dxa"/>
          </w:tcPr>
          <w:p w:rsidR="00593484" w:rsidRPr="0022392B" w:rsidRDefault="00593484" w:rsidP="00786F68">
            <w:pPr>
              <w:pStyle w:val="a5"/>
              <w:ind w:left="0"/>
              <w:rPr>
                <w:sz w:val="24"/>
                <w:szCs w:val="24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49530</wp:posOffset>
                  </wp:positionV>
                  <wp:extent cx="1047750" cy="1447800"/>
                  <wp:effectExtent l="0" t="0" r="0" b="0"/>
                  <wp:wrapThrough wrapText="bothSides">
                    <wp:wrapPolygon edited="0">
                      <wp:start x="0" y="0"/>
                      <wp:lineTo x="0" y="21316"/>
                      <wp:lineTo x="21207" y="21316"/>
                      <wp:lineTo x="21207" y="0"/>
                      <wp:lineTo x="0" y="0"/>
                    </wp:wrapPolygon>
                  </wp:wrapThrough>
                  <wp:docPr id="18" name="Рисунок 9" descr="C:\Users\Искандер\AppData\Local\Microsoft\Windows\INetCache\Content.Word\CIMG7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C:\Users\Искандер\AppData\Local\Microsoft\Windows\INetCache\Content.Word\CIMG7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85" w:type="dxa"/>
            <w:gridSpan w:val="3"/>
          </w:tcPr>
          <w:p w:rsidR="00593484" w:rsidRPr="0022392B" w:rsidRDefault="00593484" w:rsidP="00786F68">
            <w:pPr>
              <w:pStyle w:val="a5"/>
              <w:ind w:left="0"/>
              <w:rPr>
                <w:sz w:val="24"/>
                <w:szCs w:val="24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49530</wp:posOffset>
                  </wp:positionV>
                  <wp:extent cx="1019175" cy="1438275"/>
                  <wp:effectExtent l="0" t="0" r="0" b="0"/>
                  <wp:wrapThrough wrapText="bothSides">
                    <wp:wrapPolygon edited="0">
                      <wp:start x="0" y="0"/>
                      <wp:lineTo x="0" y="21457"/>
                      <wp:lineTo x="21398" y="21457"/>
                      <wp:lineTo x="21398" y="0"/>
                      <wp:lineTo x="0" y="0"/>
                    </wp:wrapPolygon>
                  </wp:wrapThrough>
                  <wp:docPr id="19" name="Рисунок 10" descr="C:\Users\Искандер\AppData\Local\Microsoft\Windows\INetCache\Content.Word\CIMG7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C:\Users\Искандер\AppData\Local\Microsoft\Windows\INetCache\Content.Word\CIMG7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53" w:type="dxa"/>
          </w:tcPr>
          <w:p w:rsidR="00593484" w:rsidRPr="0022392B" w:rsidRDefault="00593484" w:rsidP="00786F68">
            <w:pPr>
              <w:pStyle w:val="a5"/>
              <w:ind w:left="0"/>
              <w:rPr>
                <w:sz w:val="24"/>
                <w:szCs w:val="24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77470</wp:posOffset>
                  </wp:positionV>
                  <wp:extent cx="1041400" cy="1447800"/>
                  <wp:effectExtent l="0" t="0" r="0" b="0"/>
                  <wp:wrapTopAndBottom/>
                  <wp:docPr id="20" name="Рисунок 15" descr="C:\Users\Искандер\AppData\Local\Microsoft\Windows\INetCache\Content.Word\CIMG5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C:\Users\Искандер\AppData\Local\Microsoft\Windows\INetCache\Content.Word\CIMG5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93484" w:rsidRPr="007A07C2" w:rsidRDefault="00593484" w:rsidP="00593484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84455</wp:posOffset>
            </wp:positionV>
            <wp:extent cx="3255645" cy="2105025"/>
            <wp:effectExtent l="19050" t="0" r="1905" b="0"/>
            <wp:wrapSquare wrapText="bothSides"/>
            <wp:docPr id="71" name="Рисунок 7" descr="DSCN3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37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30000" contrast="20000"/>
                    </a:blip>
                    <a:srcRect t="11259" b="3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10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3484" w:rsidRPr="007A07C2" w:rsidRDefault="00593484" w:rsidP="00593484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593484" w:rsidRPr="0022392B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2392B">
        <w:rPr>
          <w:rFonts w:ascii="Times New Roman" w:hAnsi="Times New Roman" w:cs="Times New Roman"/>
          <w:i/>
          <w:sz w:val="24"/>
          <w:szCs w:val="24"/>
        </w:rPr>
        <w:t>В рамках курса повышения квалификации учителей изобраз</w:t>
      </w:r>
      <w:r w:rsidRPr="0022392B">
        <w:rPr>
          <w:rFonts w:ascii="Times New Roman" w:hAnsi="Times New Roman" w:cs="Times New Roman"/>
          <w:i/>
          <w:sz w:val="24"/>
          <w:szCs w:val="24"/>
        </w:rPr>
        <w:t>и</w:t>
      </w:r>
      <w:r w:rsidRPr="0022392B">
        <w:rPr>
          <w:rFonts w:ascii="Times New Roman" w:hAnsi="Times New Roman" w:cs="Times New Roman"/>
          <w:i/>
          <w:sz w:val="24"/>
          <w:szCs w:val="24"/>
        </w:rPr>
        <w:t>тельного искусства при ИРО РБ Гареева Г.А. проводила мастер-класс по теме: «Рисунок тушью-пером», 2015 год.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b/>
          <w:sz w:val="28"/>
          <w:szCs w:val="28"/>
        </w:rPr>
        <w:t>Технологическая карта урока по композиции в 6-м классе.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b/>
          <w:sz w:val="28"/>
          <w:szCs w:val="28"/>
        </w:rPr>
        <w:t xml:space="preserve">Учитель: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Гареева Гузель Анасовна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b/>
          <w:sz w:val="28"/>
          <w:szCs w:val="28"/>
        </w:rPr>
        <w:t xml:space="preserve">Предмет: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композиция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b/>
          <w:sz w:val="28"/>
          <w:szCs w:val="28"/>
        </w:rPr>
        <w:t xml:space="preserve">Тема урока: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Основы композиции: динамика и статика.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 урока: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ознакомление обучающихся основам композиции стат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ка и динамика.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Задачи урока: 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i/>
          <w:sz w:val="28"/>
          <w:szCs w:val="28"/>
        </w:rPr>
        <w:t>Учебные: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 xml:space="preserve"> понимать базовые принципы композиции;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i/>
          <w:sz w:val="28"/>
          <w:szCs w:val="28"/>
        </w:rPr>
        <w:t>Развивающие: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 xml:space="preserve"> развитие исследовательских навыков, творческие сп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собности, владение художественными материалами.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i/>
          <w:sz w:val="28"/>
          <w:szCs w:val="28"/>
        </w:rPr>
        <w:t>Воспитательные: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 xml:space="preserve"> воспитывать эстетическое понимание прекрасного, умение видеть в обычном особенное, творческое мышление, чувство ко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л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лективизма.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b/>
          <w:sz w:val="28"/>
          <w:szCs w:val="28"/>
        </w:rPr>
        <w:t xml:space="preserve">Тип урока: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изучение нового.</w:t>
      </w: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b/>
          <w:sz w:val="28"/>
          <w:szCs w:val="28"/>
        </w:rPr>
        <w:t xml:space="preserve">Оборудование для учителя: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учительский рисунок на доске, флэш-карта с учебными материалами, мульти-проектор для презентации, репр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 xml:space="preserve">дукции картин известных художников, работы учащихся.             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b/>
          <w:sz w:val="28"/>
          <w:szCs w:val="28"/>
        </w:rPr>
        <w:t>Для обучающихся: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 xml:space="preserve"> бумага А4, простой карандаш, ластик, акварель.</w:t>
      </w:r>
    </w:p>
    <w:p w:rsidR="00593484" w:rsidRDefault="00593484" w:rsidP="005934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93484" w:rsidRPr="0022392B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4"/>
          <w:szCs w:val="4"/>
        </w:rPr>
      </w:pPr>
    </w:p>
    <w:tbl>
      <w:tblPr>
        <w:tblStyle w:val="a6"/>
        <w:tblW w:w="9180" w:type="dxa"/>
        <w:tblLayout w:type="fixed"/>
        <w:tblLook w:val="04A0"/>
      </w:tblPr>
      <w:tblGrid>
        <w:gridCol w:w="4111"/>
        <w:gridCol w:w="2126"/>
        <w:gridCol w:w="2943"/>
      </w:tblGrid>
      <w:tr w:rsidR="00593484" w:rsidRPr="007A07C2" w:rsidTr="00786F68">
        <w:trPr>
          <w:trHeight w:val="651"/>
        </w:trPr>
        <w:tc>
          <w:tcPr>
            <w:tcW w:w="4111" w:type="dxa"/>
          </w:tcPr>
          <w:p w:rsidR="00593484" w:rsidRPr="0022392B" w:rsidRDefault="00593484" w:rsidP="00786F68">
            <w:pPr>
              <w:ind w:firstLine="5"/>
              <w:jc w:val="center"/>
              <w:rPr>
                <w:sz w:val="24"/>
                <w:szCs w:val="24"/>
              </w:rPr>
            </w:pPr>
            <w:r w:rsidRPr="0022392B">
              <w:rPr>
                <w:b/>
                <w:color w:val="000000"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2126" w:type="dxa"/>
          </w:tcPr>
          <w:p w:rsidR="00593484" w:rsidRPr="0022392B" w:rsidRDefault="00593484" w:rsidP="00786F68">
            <w:pPr>
              <w:ind w:firstLine="5"/>
              <w:jc w:val="center"/>
              <w:rPr>
                <w:b/>
                <w:color w:val="000000"/>
                <w:sz w:val="24"/>
                <w:szCs w:val="24"/>
                <w:lang w:eastAsia="ru-RU"/>
              </w:rPr>
            </w:pPr>
            <w:r w:rsidRPr="0022392B">
              <w:rPr>
                <w:b/>
                <w:color w:val="000000"/>
                <w:sz w:val="24"/>
                <w:szCs w:val="24"/>
                <w:lang w:eastAsia="ru-RU"/>
              </w:rPr>
              <w:t>Деятельность обучающегося</w:t>
            </w:r>
          </w:p>
        </w:tc>
        <w:tc>
          <w:tcPr>
            <w:tcW w:w="2943" w:type="dxa"/>
          </w:tcPr>
          <w:p w:rsidR="00593484" w:rsidRPr="0022392B" w:rsidRDefault="00593484" w:rsidP="00786F68">
            <w:pPr>
              <w:ind w:firstLine="5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22392B">
              <w:rPr>
                <w:b/>
                <w:noProof/>
                <w:sz w:val="24"/>
                <w:szCs w:val="24"/>
                <w:lang w:eastAsia="ru-RU"/>
              </w:rPr>
              <w:t>Наглядные пособия</w:t>
            </w:r>
          </w:p>
        </w:tc>
      </w:tr>
      <w:tr w:rsidR="00593484" w:rsidRPr="007A07C2" w:rsidTr="00786F68">
        <w:trPr>
          <w:trHeight w:val="3903"/>
        </w:trPr>
        <w:tc>
          <w:tcPr>
            <w:tcW w:w="4111" w:type="dxa"/>
          </w:tcPr>
          <w:p w:rsidR="00593484" w:rsidRPr="0022392B" w:rsidRDefault="00593484" w:rsidP="00786F68">
            <w:pPr>
              <w:ind w:firstLine="5"/>
              <w:jc w:val="both"/>
              <w:rPr>
                <w:b/>
                <w:sz w:val="24"/>
                <w:szCs w:val="24"/>
                <w:lang w:eastAsia="ru-RU"/>
              </w:rPr>
            </w:pPr>
            <w:r w:rsidRPr="0022392B">
              <w:rPr>
                <w:b/>
                <w:sz w:val="24"/>
                <w:szCs w:val="24"/>
                <w:lang w:eastAsia="ru-RU"/>
              </w:rPr>
              <w:t>Организационный момент (3 мин.)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  <w:r w:rsidRPr="0022392B">
              <w:rPr>
                <w:sz w:val="24"/>
                <w:szCs w:val="24"/>
                <w:lang w:eastAsia="ru-RU"/>
              </w:rPr>
              <w:t>Приветствие. Зрительный контроль посещаемости. Организация учащи</w:t>
            </w:r>
            <w:r w:rsidRPr="0022392B">
              <w:rPr>
                <w:sz w:val="24"/>
                <w:szCs w:val="24"/>
                <w:lang w:eastAsia="ru-RU"/>
              </w:rPr>
              <w:t>х</w:t>
            </w:r>
            <w:r w:rsidRPr="0022392B">
              <w:rPr>
                <w:sz w:val="24"/>
                <w:szCs w:val="24"/>
                <w:lang w:eastAsia="ru-RU"/>
              </w:rPr>
              <w:t>ся к образовательной деятельности.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b/>
                <w:sz w:val="24"/>
                <w:szCs w:val="24"/>
                <w:lang w:eastAsia="ru-RU"/>
              </w:rPr>
            </w:pPr>
            <w:r w:rsidRPr="0022392B">
              <w:rPr>
                <w:b/>
                <w:color w:val="000000"/>
                <w:sz w:val="24"/>
                <w:szCs w:val="24"/>
                <w:lang w:eastAsia="ru-RU"/>
              </w:rPr>
              <w:t>Актуализация знаний.</w:t>
            </w:r>
            <w:r w:rsidRPr="0022392B">
              <w:rPr>
                <w:b/>
                <w:sz w:val="24"/>
                <w:szCs w:val="24"/>
                <w:lang w:eastAsia="ru-RU"/>
              </w:rPr>
              <w:t xml:space="preserve"> Предмет и</w:t>
            </w:r>
            <w:r w:rsidRPr="0022392B">
              <w:rPr>
                <w:b/>
                <w:sz w:val="24"/>
                <w:szCs w:val="24"/>
                <w:lang w:eastAsia="ru-RU"/>
              </w:rPr>
              <w:t>с</w:t>
            </w:r>
            <w:r w:rsidRPr="0022392B">
              <w:rPr>
                <w:b/>
                <w:sz w:val="24"/>
                <w:szCs w:val="24"/>
                <w:lang w:eastAsia="ru-RU"/>
              </w:rPr>
              <w:t xml:space="preserve">следования (5 мин.)  </w:t>
            </w:r>
          </w:p>
          <w:p w:rsidR="00593484" w:rsidRPr="0022392B" w:rsidRDefault="00593484" w:rsidP="00786F68">
            <w:pPr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На уроке нам предстоит выполнить три задания: послушать и обсудить новую тему, научиться анализир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вать наглядность, выполнить творч</w:t>
            </w:r>
            <w:r w:rsidRPr="0022392B">
              <w:rPr>
                <w:sz w:val="24"/>
                <w:szCs w:val="24"/>
              </w:rPr>
              <w:t>е</w:t>
            </w:r>
            <w:r w:rsidRPr="0022392B">
              <w:rPr>
                <w:sz w:val="24"/>
                <w:szCs w:val="24"/>
              </w:rPr>
              <w:t>ские задания.</w:t>
            </w:r>
          </w:p>
          <w:p w:rsidR="00593484" w:rsidRPr="0022392B" w:rsidRDefault="00593484" w:rsidP="00786F68">
            <w:pPr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Рассмотрим картины: А.Ф. Лутфу</w:t>
            </w:r>
            <w:r w:rsidRPr="0022392B">
              <w:rPr>
                <w:sz w:val="24"/>
                <w:szCs w:val="24"/>
              </w:rPr>
              <w:t>л</w:t>
            </w:r>
            <w:r w:rsidRPr="0022392B">
              <w:rPr>
                <w:sz w:val="24"/>
                <w:szCs w:val="24"/>
              </w:rPr>
              <w:t>лина «Башкирским хлеборобам» и Д.А. Сулейманов «Зов».</w:t>
            </w:r>
          </w:p>
          <w:p w:rsidR="00593484" w:rsidRPr="0022392B" w:rsidRDefault="00593484" w:rsidP="00786F68">
            <w:pPr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Дадим описание картин, что изобр</w:t>
            </w:r>
            <w:r w:rsidRPr="0022392B">
              <w:rPr>
                <w:sz w:val="24"/>
                <w:szCs w:val="24"/>
              </w:rPr>
              <w:t>а</w:t>
            </w:r>
            <w:r w:rsidRPr="0022392B">
              <w:rPr>
                <w:sz w:val="24"/>
                <w:szCs w:val="24"/>
              </w:rPr>
              <w:t>жено на первой картине? Что на вт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рой?</w:t>
            </w:r>
          </w:p>
          <w:p w:rsidR="00593484" w:rsidRPr="0022392B" w:rsidRDefault="00593484" w:rsidP="00786F68">
            <w:pPr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По сюжету изображения разные, в картине А.Ф. Лутфуллина на бел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снежной скатерти лежит румяный каравай свежеиспеченного хлеба. Задний фон темный, а хлеб распол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жен в центре картины. В работе Д.А. Сулейманова изображен конь огне</w:t>
            </w:r>
            <w:r w:rsidRPr="0022392B">
              <w:rPr>
                <w:sz w:val="24"/>
                <w:szCs w:val="24"/>
              </w:rPr>
              <w:t>н</w:t>
            </w:r>
            <w:r w:rsidRPr="0022392B">
              <w:rPr>
                <w:sz w:val="24"/>
                <w:szCs w:val="24"/>
              </w:rPr>
              <w:t>ного цвета, в стремительном движ</w:t>
            </w:r>
            <w:r w:rsidRPr="0022392B">
              <w:rPr>
                <w:sz w:val="24"/>
                <w:szCs w:val="24"/>
              </w:rPr>
              <w:t>е</w:t>
            </w:r>
            <w:r w:rsidRPr="0022392B">
              <w:rPr>
                <w:sz w:val="24"/>
                <w:szCs w:val="24"/>
              </w:rPr>
              <w:t>нии всадник, развернувшись назад, зовет людей отправиться на защиту Родины от врагов. Вопрос: смысл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вое значение этих двух работ нам п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нятен, они разные по движению, эмоциональному восприятию. Как художники добились такого эффе</w:t>
            </w:r>
            <w:r w:rsidRPr="0022392B">
              <w:rPr>
                <w:sz w:val="24"/>
                <w:szCs w:val="24"/>
              </w:rPr>
              <w:t>к</w:t>
            </w:r>
            <w:r w:rsidRPr="0022392B">
              <w:rPr>
                <w:sz w:val="24"/>
                <w:szCs w:val="24"/>
              </w:rPr>
              <w:t>та? Давайте рассмотрим какими ко</w:t>
            </w:r>
            <w:r w:rsidRPr="0022392B">
              <w:rPr>
                <w:sz w:val="24"/>
                <w:szCs w:val="24"/>
              </w:rPr>
              <w:t>м</w:t>
            </w:r>
            <w:r w:rsidRPr="0022392B">
              <w:rPr>
                <w:sz w:val="24"/>
                <w:szCs w:val="24"/>
              </w:rPr>
              <w:t>позиционными приемами пользуются художники для того, чтобы передать состояние спокойствия и движение –это тема урока.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  <w:r w:rsidRPr="0022392B">
              <w:rPr>
                <w:b/>
                <w:color w:val="000000"/>
                <w:sz w:val="24"/>
                <w:szCs w:val="24"/>
                <w:lang w:eastAsia="ru-RU"/>
              </w:rPr>
              <w:t xml:space="preserve">Сообщение нового материала </w:t>
            </w:r>
            <w:r w:rsidRPr="0022392B">
              <w:rPr>
                <w:b/>
                <w:sz w:val="24"/>
                <w:szCs w:val="24"/>
                <w:lang w:eastAsia="ru-RU"/>
              </w:rPr>
              <w:t>(15 мин.)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 xml:space="preserve"> *</w:t>
            </w:r>
            <w:r w:rsidRPr="0022392B">
              <w:rPr>
                <w:b/>
                <w:i/>
                <w:sz w:val="24"/>
                <w:szCs w:val="24"/>
                <w:lang w:eastAsia="ru-RU"/>
              </w:rPr>
              <w:t>Статичная композиция</w:t>
            </w:r>
            <w:r>
              <w:rPr>
                <w:b/>
                <w:i/>
                <w:sz w:val="24"/>
                <w:szCs w:val="24"/>
                <w:lang w:eastAsia="ru-RU"/>
              </w:rPr>
              <w:t xml:space="preserve"> </w:t>
            </w:r>
            <w:r w:rsidRPr="0022392B">
              <w:rPr>
                <w:sz w:val="24"/>
                <w:szCs w:val="24"/>
              </w:rPr>
              <w:t>в основном используются для передачи п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коя, гармонии,</w:t>
            </w:r>
            <w:r w:rsidRPr="0022392B">
              <w:rPr>
                <w:sz w:val="24"/>
                <w:szCs w:val="24"/>
                <w:lang w:eastAsia="ru-RU"/>
              </w:rPr>
              <w:t xml:space="preserve"> создает впечатление неподвижности.</w:t>
            </w:r>
            <w:r w:rsidRPr="0022392B">
              <w:rPr>
                <w:sz w:val="24"/>
                <w:szCs w:val="24"/>
              </w:rPr>
              <w:t xml:space="preserve"> Чтобы подчеркнуть красоту предметов. Может быть для передачи </w:t>
            </w:r>
            <w:r w:rsidRPr="0022392B">
              <w:rPr>
                <w:sz w:val="24"/>
                <w:szCs w:val="24"/>
              </w:rPr>
              <w:lastRenderedPageBreak/>
              <w:t>торжественности. Рассмо</w:t>
            </w:r>
            <w:r w:rsidRPr="0022392B">
              <w:rPr>
                <w:sz w:val="24"/>
                <w:szCs w:val="24"/>
              </w:rPr>
              <w:t>т</w:t>
            </w:r>
            <w:r w:rsidRPr="0022392B">
              <w:rPr>
                <w:sz w:val="24"/>
                <w:szCs w:val="24"/>
              </w:rPr>
              <w:t>рим картину А.Ф. Лутфуллин «Три жещины». Три женские фигуры сп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койно сидят и смотрят задумчиво на зрителя, они похожие: одинаковые фигуры и позы, одежды на них в о</w:t>
            </w:r>
            <w:r w:rsidRPr="0022392B">
              <w:rPr>
                <w:sz w:val="24"/>
                <w:szCs w:val="24"/>
              </w:rPr>
              <w:t>д</w:t>
            </w:r>
            <w:r w:rsidRPr="0022392B">
              <w:rPr>
                <w:sz w:val="24"/>
                <w:szCs w:val="24"/>
              </w:rPr>
              <w:t>ном стиле и по цвету сближенный колорит – сложные земляные, кори</w:t>
            </w:r>
            <w:r w:rsidRPr="0022392B">
              <w:rPr>
                <w:sz w:val="24"/>
                <w:szCs w:val="24"/>
              </w:rPr>
              <w:t>ч</w:t>
            </w:r>
            <w:r w:rsidRPr="0022392B">
              <w:rPr>
                <w:sz w:val="24"/>
                <w:szCs w:val="24"/>
              </w:rPr>
              <w:t>невые, алые оттенки. Композиция симметричная, в центре находится старшая пожилая женщина, по обе стороны от нее восседают более м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 xml:space="preserve">лодые. Картина – монументальна, имеет глубокий философский смысл о преемственности поколений. 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  <w:r w:rsidRPr="0022392B">
              <w:rPr>
                <w:sz w:val="24"/>
                <w:szCs w:val="24"/>
                <w:lang w:eastAsia="ru-RU"/>
              </w:rPr>
              <w:t>*</w:t>
            </w:r>
            <w:r w:rsidRPr="0022392B">
              <w:rPr>
                <w:b/>
                <w:i/>
                <w:sz w:val="24"/>
                <w:szCs w:val="24"/>
                <w:lang w:eastAsia="ru-RU"/>
              </w:rPr>
              <w:t>Динамичная композиция</w:t>
            </w:r>
            <w:r w:rsidRPr="0022392B">
              <w:rPr>
                <w:sz w:val="24"/>
                <w:szCs w:val="24"/>
                <w:lang w:eastAsia="ru-RU"/>
              </w:rPr>
              <w:t xml:space="preserve"> – это композиция, при которой создается впечатление движения и внутренней динамики.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  <w:r w:rsidRPr="0022392B">
              <w:rPr>
                <w:sz w:val="24"/>
                <w:szCs w:val="24"/>
                <w:lang w:eastAsia="ru-RU"/>
              </w:rPr>
              <w:t>Динамика, это полная противоп</w:t>
            </w:r>
            <w:r w:rsidRPr="0022392B">
              <w:rPr>
                <w:sz w:val="24"/>
                <w:szCs w:val="24"/>
                <w:lang w:eastAsia="ru-RU"/>
              </w:rPr>
              <w:t>о</w:t>
            </w:r>
            <w:r w:rsidRPr="0022392B">
              <w:rPr>
                <w:sz w:val="24"/>
                <w:szCs w:val="24"/>
                <w:lang w:eastAsia="ru-RU"/>
              </w:rPr>
              <w:t>ложность статики во всем!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  <w:lang w:eastAsia="ru-RU"/>
              </w:rPr>
              <w:t xml:space="preserve">Используя динамическое построение в своих работах, вы сможете более ярко передать настроение, взрыв эмоций, радость, подчеркнуть форму и цвет предметов!     </w:t>
            </w:r>
            <w:r w:rsidRPr="0022392B">
              <w:rPr>
                <w:sz w:val="24"/>
                <w:szCs w:val="24"/>
              </w:rPr>
              <w:t>Предметы в д</w:t>
            </w:r>
            <w:r w:rsidRPr="0022392B">
              <w:rPr>
                <w:sz w:val="24"/>
                <w:szCs w:val="24"/>
              </w:rPr>
              <w:t>и</w:t>
            </w:r>
            <w:r w:rsidRPr="0022392B">
              <w:rPr>
                <w:sz w:val="24"/>
                <w:szCs w:val="24"/>
              </w:rPr>
              <w:t>намике в основном выстраиваются по диагонали, приветствуется ассиме</w:t>
            </w:r>
            <w:r w:rsidRPr="0022392B">
              <w:rPr>
                <w:sz w:val="24"/>
                <w:szCs w:val="24"/>
              </w:rPr>
              <w:t>т</w:t>
            </w:r>
            <w:r w:rsidRPr="0022392B">
              <w:rPr>
                <w:sz w:val="24"/>
                <w:szCs w:val="24"/>
              </w:rPr>
              <w:t>ричное расположение. Все построено на контрастах - контраст форм и ра</w:t>
            </w:r>
            <w:r w:rsidRPr="0022392B">
              <w:rPr>
                <w:sz w:val="24"/>
                <w:szCs w:val="24"/>
              </w:rPr>
              <w:t>з</w:t>
            </w:r>
            <w:r w:rsidRPr="0022392B">
              <w:rPr>
                <w:sz w:val="24"/>
                <w:szCs w:val="24"/>
              </w:rPr>
              <w:t>меров, контраст цвета и силуэтов, контраст тона и фактуры. Цвета о</w:t>
            </w:r>
            <w:r w:rsidRPr="0022392B">
              <w:rPr>
                <w:sz w:val="24"/>
                <w:szCs w:val="24"/>
              </w:rPr>
              <w:t>т</w:t>
            </w:r>
            <w:r w:rsidRPr="0022392B">
              <w:rPr>
                <w:sz w:val="24"/>
                <w:szCs w:val="24"/>
              </w:rPr>
              <w:t>крытые, спектральные.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  <w:r w:rsidRPr="0022392B">
              <w:rPr>
                <w:b/>
                <w:color w:val="000000"/>
                <w:sz w:val="24"/>
                <w:szCs w:val="24"/>
                <w:lang w:eastAsia="ru-RU"/>
              </w:rPr>
              <w:t>Закрепление изученного материала</w:t>
            </w:r>
            <w:r w:rsidRPr="0022392B">
              <w:rPr>
                <w:b/>
                <w:sz w:val="24"/>
                <w:szCs w:val="24"/>
                <w:lang w:eastAsia="ru-RU"/>
              </w:rPr>
              <w:t xml:space="preserve"> Творческое задание (47 мин.)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  <w:r w:rsidRPr="0022392B">
              <w:rPr>
                <w:sz w:val="24"/>
                <w:szCs w:val="24"/>
                <w:lang w:eastAsia="ru-RU"/>
              </w:rPr>
              <w:t>Давайте разделимся на две группы, где одна половина рисуют динами</w:t>
            </w:r>
            <w:r w:rsidRPr="0022392B">
              <w:rPr>
                <w:sz w:val="24"/>
                <w:szCs w:val="24"/>
                <w:lang w:eastAsia="ru-RU"/>
              </w:rPr>
              <w:t>ч</w:t>
            </w:r>
            <w:r w:rsidRPr="0022392B">
              <w:rPr>
                <w:sz w:val="24"/>
                <w:szCs w:val="24"/>
                <w:lang w:eastAsia="ru-RU"/>
              </w:rPr>
              <w:t>ную композицию, а другая стати</w:t>
            </w:r>
            <w:r w:rsidRPr="0022392B">
              <w:rPr>
                <w:sz w:val="24"/>
                <w:szCs w:val="24"/>
                <w:lang w:eastAsia="ru-RU"/>
              </w:rPr>
              <w:t>ч</w:t>
            </w:r>
            <w:r w:rsidRPr="0022392B">
              <w:rPr>
                <w:sz w:val="24"/>
                <w:szCs w:val="24"/>
                <w:lang w:eastAsia="ru-RU"/>
              </w:rPr>
              <w:t>ную. Потом проведем просмотр и о</w:t>
            </w:r>
            <w:r w:rsidRPr="0022392B">
              <w:rPr>
                <w:sz w:val="24"/>
                <w:szCs w:val="24"/>
                <w:lang w:eastAsia="ru-RU"/>
              </w:rPr>
              <w:t>б</w:t>
            </w:r>
            <w:r w:rsidRPr="0022392B">
              <w:rPr>
                <w:sz w:val="24"/>
                <w:szCs w:val="24"/>
                <w:lang w:eastAsia="ru-RU"/>
              </w:rPr>
              <w:t>суждение, выберем самую интере</w:t>
            </w:r>
            <w:r w:rsidRPr="0022392B">
              <w:rPr>
                <w:sz w:val="24"/>
                <w:szCs w:val="24"/>
                <w:lang w:eastAsia="ru-RU"/>
              </w:rPr>
              <w:t>с</w:t>
            </w:r>
            <w:r w:rsidRPr="0022392B">
              <w:rPr>
                <w:sz w:val="24"/>
                <w:szCs w:val="24"/>
                <w:lang w:eastAsia="ru-RU"/>
              </w:rPr>
              <w:t>ную работу. Надо нарисовать н</w:t>
            </w:r>
            <w:r w:rsidRPr="0022392B">
              <w:rPr>
                <w:sz w:val="24"/>
                <w:szCs w:val="24"/>
                <w:lang w:eastAsia="ru-RU"/>
              </w:rPr>
              <w:t>е</w:t>
            </w:r>
            <w:r w:rsidRPr="0022392B">
              <w:rPr>
                <w:sz w:val="24"/>
                <w:szCs w:val="24"/>
                <w:lang w:eastAsia="ru-RU"/>
              </w:rPr>
              <w:t>большие композиции из 2-3 объе</w:t>
            </w:r>
            <w:r w:rsidRPr="0022392B">
              <w:rPr>
                <w:sz w:val="24"/>
                <w:szCs w:val="24"/>
                <w:lang w:eastAsia="ru-RU"/>
              </w:rPr>
              <w:t>к</w:t>
            </w:r>
            <w:r w:rsidRPr="0022392B">
              <w:rPr>
                <w:sz w:val="24"/>
                <w:szCs w:val="24"/>
                <w:lang w:eastAsia="ru-RU"/>
              </w:rPr>
              <w:t>тов. Вы теперь знаете какие приемы используют художники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  <w:r w:rsidRPr="0022392B">
              <w:rPr>
                <w:sz w:val="24"/>
                <w:szCs w:val="24"/>
                <w:lang w:eastAsia="ru-RU"/>
              </w:rPr>
              <w:t>В ходе работы учитель создаёт с</w:t>
            </w:r>
            <w:r w:rsidRPr="0022392B">
              <w:rPr>
                <w:sz w:val="24"/>
                <w:szCs w:val="24"/>
                <w:lang w:eastAsia="ru-RU"/>
              </w:rPr>
              <w:t>и</w:t>
            </w:r>
            <w:r w:rsidRPr="0022392B">
              <w:rPr>
                <w:sz w:val="24"/>
                <w:szCs w:val="24"/>
                <w:lang w:eastAsia="ru-RU"/>
              </w:rPr>
              <w:t>туацию успеха, стараясь правильно распределить дозу помощи учащи</w:t>
            </w:r>
            <w:r w:rsidRPr="0022392B">
              <w:rPr>
                <w:sz w:val="24"/>
                <w:szCs w:val="24"/>
                <w:lang w:eastAsia="ru-RU"/>
              </w:rPr>
              <w:t>м</w:t>
            </w:r>
            <w:r w:rsidRPr="0022392B">
              <w:rPr>
                <w:sz w:val="24"/>
                <w:szCs w:val="24"/>
                <w:lang w:eastAsia="ru-RU"/>
              </w:rPr>
              <w:t xml:space="preserve">ся, в зависимости от их творческих способностей. 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  <w:r w:rsidRPr="0022392B">
              <w:rPr>
                <w:sz w:val="24"/>
                <w:szCs w:val="24"/>
                <w:lang w:eastAsia="ru-RU"/>
              </w:rPr>
              <w:t xml:space="preserve">Вопрос по окончании практической </w:t>
            </w:r>
            <w:r w:rsidRPr="0022392B">
              <w:rPr>
                <w:sz w:val="24"/>
                <w:szCs w:val="24"/>
                <w:lang w:eastAsia="ru-RU"/>
              </w:rPr>
              <w:lastRenderedPageBreak/>
              <w:t>деятельности: Можно ли назвать в</w:t>
            </w:r>
            <w:r w:rsidRPr="0022392B">
              <w:rPr>
                <w:sz w:val="24"/>
                <w:szCs w:val="24"/>
                <w:lang w:eastAsia="ru-RU"/>
              </w:rPr>
              <w:t>а</w:t>
            </w:r>
            <w:r w:rsidRPr="0022392B">
              <w:rPr>
                <w:sz w:val="24"/>
                <w:szCs w:val="24"/>
                <w:lang w:eastAsia="ru-RU"/>
              </w:rPr>
              <w:t>ши картины передающие движение или статику. Какие вы использовали приемы композиции?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  <w:r w:rsidRPr="0022392B">
              <w:rPr>
                <w:b/>
                <w:color w:val="000000"/>
                <w:sz w:val="24"/>
                <w:szCs w:val="24"/>
                <w:lang w:eastAsia="ru-RU"/>
              </w:rPr>
              <w:t>Подведение итогов учебного зан</w:t>
            </w:r>
            <w:r w:rsidRPr="0022392B">
              <w:rPr>
                <w:b/>
                <w:color w:val="000000"/>
                <w:sz w:val="24"/>
                <w:szCs w:val="24"/>
                <w:lang w:eastAsia="ru-RU"/>
              </w:rPr>
              <w:t>я</w:t>
            </w:r>
            <w:r w:rsidRPr="0022392B">
              <w:rPr>
                <w:b/>
                <w:color w:val="000000"/>
                <w:sz w:val="24"/>
                <w:szCs w:val="24"/>
                <w:lang w:eastAsia="ru-RU"/>
              </w:rPr>
              <w:t xml:space="preserve">тия. </w:t>
            </w:r>
            <w:r w:rsidRPr="0022392B">
              <w:rPr>
                <w:b/>
                <w:sz w:val="24"/>
                <w:szCs w:val="24"/>
                <w:lang w:eastAsia="ru-RU"/>
              </w:rPr>
              <w:t xml:space="preserve">Анализ работ (7 мин.)               </w:t>
            </w:r>
            <w:r w:rsidRPr="0022392B">
              <w:rPr>
                <w:sz w:val="24"/>
                <w:szCs w:val="24"/>
                <w:lang w:eastAsia="ru-RU"/>
              </w:rPr>
              <w:t>Просмотр работ обучающихся пр</w:t>
            </w:r>
            <w:r w:rsidRPr="0022392B">
              <w:rPr>
                <w:sz w:val="24"/>
                <w:szCs w:val="24"/>
                <w:lang w:eastAsia="ru-RU"/>
              </w:rPr>
              <w:t>о</w:t>
            </w:r>
            <w:r w:rsidRPr="0022392B">
              <w:rPr>
                <w:sz w:val="24"/>
                <w:szCs w:val="24"/>
                <w:lang w:eastAsia="ru-RU"/>
              </w:rPr>
              <w:t>водится в форме импровизированной выставки, совместно с учителем.</w:t>
            </w:r>
          </w:p>
          <w:p w:rsidR="00593484" w:rsidRPr="0022392B" w:rsidRDefault="00593484" w:rsidP="00786F68">
            <w:pPr>
              <w:tabs>
                <w:tab w:val="left" w:pos="217"/>
              </w:tabs>
              <w:ind w:firstLine="5"/>
              <w:jc w:val="both"/>
              <w:rPr>
                <w:b/>
                <w:color w:val="000000"/>
                <w:sz w:val="24"/>
                <w:szCs w:val="24"/>
                <w:lang w:eastAsia="ru-RU"/>
              </w:rPr>
            </w:pPr>
            <w:r w:rsidRPr="0022392B">
              <w:rPr>
                <w:b/>
                <w:color w:val="000000"/>
                <w:sz w:val="24"/>
                <w:szCs w:val="24"/>
                <w:lang w:eastAsia="ru-RU"/>
              </w:rPr>
              <w:t>Домашнее задание (3 мин.)</w:t>
            </w:r>
          </w:p>
          <w:p w:rsidR="00593484" w:rsidRPr="0022392B" w:rsidRDefault="00593484" w:rsidP="00786F68">
            <w:pPr>
              <w:tabs>
                <w:tab w:val="left" w:pos="217"/>
              </w:tabs>
              <w:ind w:firstLine="5"/>
              <w:jc w:val="both"/>
              <w:rPr>
                <w:b/>
                <w:color w:val="000000"/>
                <w:sz w:val="24"/>
                <w:szCs w:val="24"/>
                <w:lang w:eastAsia="ru-RU"/>
              </w:rPr>
            </w:pPr>
            <w:r w:rsidRPr="0022392B">
              <w:rPr>
                <w:color w:val="000000"/>
                <w:sz w:val="24"/>
                <w:szCs w:val="24"/>
                <w:lang w:eastAsia="ru-RU"/>
              </w:rPr>
              <w:t>Продолжить практическую часть урока. Та половина обучающихся, которая рисовала динамичную композицию рисуют статику. И наоб</w:t>
            </w:r>
            <w:r w:rsidRPr="0022392B">
              <w:rPr>
                <w:color w:val="000000"/>
                <w:sz w:val="24"/>
                <w:szCs w:val="24"/>
                <w:lang w:eastAsia="ru-RU"/>
              </w:rPr>
              <w:t>о</w:t>
            </w:r>
            <w:r w:rsidRPr="0022392B">
              <w:rPr>
                <w:color w:val="000000"/>
                <w:sz w:val="24"/>
                <w:szCs w:val="24"/>
                <w:lang w:eastAsia="ru-RU"/>
              </w:rPr>
              <w:t>рот, те кто рисовал статику, рисуют динамику. Формат бумаги -А4. М</w:t>
            </w:r>
            <w:r w:rsidRPr="0022392B">
              <w:rPr>
                <w:color w:val="000000"/>
                <w:sz w:val="24"/>
                <w:szCs w:val="24"/>
                <w:lang w:eastAsia="ru-RU"/>
              </w:rPr>
              <w:t>а</w:t>
            </w:r>
            <w:r w:rsidRPr="0022392B">
              <w:rPr>
                <w:color w:val="000000"/>
                <w:sz w:val="24"/>
                <w:szCs w:val="24"/>
                <w:lang w:eastAsia="ru-RU"/>
              </w:rPr>
              <w:t>териал по выбору.</w:t>
            </w:r>
          </w:p>
        </w:tc>
        <w:tc>
          <w:tcPr>
            <w:tcW w:w="2126" w:type="dxa"/>
          </w:tcPr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lastRenderedPageBreak/>
              <w:t>Настраиваются на урок, подготавл</w:t>
            </w:r>
            <w:r w:rsidRPr="0022392B">
              <w:rPr>
                <w:sz w:val="24"/>
                <w:szCs w:val="24"/>
              </w:rPr>
              <w:t>и</w:t>
            </w:r>
            <w:r w:rsidRPr="0022392B">
              <w:rPr>
                <w:sz w:val="24"/>
                <w:szCs w:val="24"/>
              </w:rPr>
              <w:t>вают рабочие места (бумага фА4, простой к</w:t>
            </w:r>
            <w:r w:rsidRPr="0022392B">
              <w:rPr>
                <w:sz w:val="24"/>
                <w:szCs w:val="24"/>
              </w:rPr>
              <w:t>а</w:t>
            </w:r>
            <w:r w:rsidRPr="0022392B">
              <w:rPr>
                <w:sz w:val="24"/>
                <w:szCs w:val="24"/>
              </w:rPr>
              <w:t>рандаш, акварель)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Описывают ка</w:t>
            </w:r>
            <w:r w:rsidRPr="0022392B">
              <w:rPr>
                <w:sz w:val="24"/>
                <w:szCs w:val="24"/>
              </w:rPr>
              <w:t>р</w:t>
            </w:r>
            <w:r w:rsidRPr="0022392B">
              <w:rPr>
                <w:sz w:val="24"/>
                <w:szCs w:val="24"/>
              </w:rPr>
              <w:t>тины, вывод, что сюжетные комп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зиции противоп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ложные по темам, по содержанию.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Обучающиеся поддерживают беседу, дополн</w:t>
            </w:r>
            <w:r w:rsidRPr="0022392B">
              <w:rPr>
                <w:sz w:val="24"/>
                <w:szCs w:val="24"/>
              </w:rPr>
              <w:t>я</w:t>
            </w:r>
            <w:r w:rsidRPr="0022392B">
              <w:rPr>
                <w:sz w:val="24"/>
                <w:szCs w:val="24"/>
              </w:rPr>
              <w:t>ют и рассуждают о картинах. «Башкирским Хлеб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робам»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А.Ф. Лутфуллина – мотив картины торжественный, спокойный. У С</w:t>
            </w:r>
            <w:r w:rsidRPr="0022392B">
              <w:rPr>
                <w:sz w:val="24"/>
                <w:szCs w:val="24"/>
              </w:rPr>
              <w:t>у</w:t>
            </w:r>
            <w:r w:rsidRPr="0022392B">
              <w:rPr>
                <w:sz w:val="24"/>
                <w:szCs w:val="24"/>
              </w:rPr>
              <w:t>лейманова Д.А. «Зов» в картине состояние трев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ги, стремительн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го движения.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Обучающиеся совместно с учит</w:t>
            </w:r>
            <w:r w:rsidRPr="0022392B">
              <w:rPr>
                <w:sz w:val="24"/>
                <w:szCs w:val="24"/>
              </w:rPr>
              <w:t>е</w:t>
            </w:r>
            <w:r w:rsidRPr="0022392B">
              <w:rPr>
                <w:sz w:val="24"/>
                <w:szCs w:val="24"/>
              </w:rPr>
              <w:t>лем выделяют приемы композ</w:t>
            </w:r>
            <w:r w:rsidRPr="0022392B">
              <w:rPr>
                <w:sz w:val="24"/>
                <w:szCs w:val="24"/>
              </w:rPr>
              <w:t>и</w:t>
            </w:r>
            <w:r w:rsidRPr="0022392B">
              <w:rPr>
                <w:sz w:val="24"/>
                <w:szCs w:val="24"/>
              </w:rPr>
              <w:t>ции статика – преобладание г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ризонтальных или вертикальных л</w:t>
            </w:r>
            <w:r w:rsidRPr="0022392B">
              <w:rPr>
                <w:sz w:val="24"/>
                <w:szCs w:val="24"/>
              </w:rPr>
              <w:t>и</w:t>
            </w:r>
            <w:r w:rsidRPr="0022392B">
              <w:rPr>
                <w:sz w:val="24"/>
                <w:szCs w:val="24"/>
              </w:rPr>
              <w:t xml:space="preserve">ний, симметрия форм, </w:t>
            </w:r>
            <w:r w:rsidRPr="0022392B">
              <w:rPr>
                <w:sz w:val="24"/>
                <w:szCs w:val="24"/>
              </w:rPr>
              <w:lastRenderedPageBreak/>
              <w:t>моното</w:t>
            </w:r>
            <w:r w:rsidRPr="0022392B">
              <w:rPr>
                <w:sz w:val="24"/>
                <w:szCs w:val="24"/>
              </w:rPr>
              <w:t>н</w:t>
            </w:r>
            <w:r w:rsidRPr="0022392B">
              <w:rPr>
                <w:sz w:val="24"/>
                <w:szCs w:val="24"/>
              </w:rPr>
              <w:t>ный колорит, устойчивые геоме</w:t>
            </w:r>
            <w:r w:rsidRPr="0022392B">
              <w:rPr>
                <w:sz w:val="24"/>
                <w:szCs w:val="24"/>
              </w:rPr>
              <w:t>т</w:t>
            </w:r>
            <w:r w:rsidRPr="0022392B">
              <w:rPr>
                <w:sz w:val="24"/>
                <w:szCs w:val="24"/>
              </w:rPr>
              <w:t>рические формы: квадрат, треугольник, трап</w:t>
            </w:r>
            <w:r w:rsidRPr="0022392B">
              <w:rPr>
                <w:sz w:val="24"/>
                <w:szCs w:val="24"/>
              </w:rPr>
              <w:t>е</w:t>
            </w:r>
            <w:r w:rsidRPr="0022392B">
              <w:rPr>
                <w:sz w:val="24"/>
                <w:szCs w:val="24"/>
              </w:rPr>
              <w:t>ция.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Динамика – ди</w:t>
            </w:r>
            <w:r w:rsidRPr="0022392B">
              <w:rPr>
                <w:sz w:val="24"/>
                <w:szCs w:val="24"/>
              </w:rPr>
              <w:t>а</w:t>
            </w:r>
            <w:r w:rsidRPr="0022392B">
              <w:rPr>
                <w:sz w:val="24"/>
                <w:szCs w:val="24"/>
              </w:rPr>
              <w:t>гональные линии, асимметрия, ко</w:t>
            </w:r>
            <w:r w:rsidRPr="0022392B">
              <w:rPr>
                <w:sz w:val="24"/>
                <w:szCs w:val="24"/>
              </w:rPr>
              <w:t>н</w:t>
            </w:r>
            <w:r w:rsidRPr="0022392B">
              <w:rPr>
                <w:sz w:val="24"/>
                <w:szCs w:val="24"/>
              </w:rPr>
              <w:t>трастные яркие цвета, неравн</w:t>
            </w:r>
            <w:r w:rsidRPr="0022392B">
              <w:rPr>
                <w:sz w:val="24"/>
                <w:szCs w:val="24"/>
              </w:rPr>
              <w:t>о</w:t>
            </w:r>
            <w:r w:rsidRPr="0022392B">
              <w:rPr>
                <w:sz w:val="24"/>
                <w:szCs w:val="24"/>
              </w:rPr>
              <w:t>мерность, ритм, неустойчивые геометрические формы: круг, овал, падающие треугольники.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Обучающие пр</w:t>
            </w:r>
            <w:r w:rsidRPr="0022392B">
              <w:rPr>
                <w:sz w:val="24"/>
                <w:szCs w:val="24"/>
              </w:rPr>
              <w:t>и</w:t>
            </w:r>
            <w:r w:rsidRPr="0022392B">
              <w:rPr>
                <w:sz w:val="24"/>
                <w:szCs w:val="24"/>
              </w:rPr>
              <w:t>ступают к творч</w:t>
            </w:r>
            <w:r w:rsidRPr="0022392B">
              <w:rPr>
                <w:sz w:val="24"/>
                <w:szCs w:val="24"/>
              </w:rPr>
              <w:t>е</w:t>
            </w:r>
            <w:r w:rsidRPr="0022392B">
              <w:rPr>
                <w:sz w:val="24"/>
                <w:szCs w:val="24"/>
              </w:rPr>
              <w:t>ской работе, самостоятельно думают над структурой композ</w:t>
            </w:r>
            <w:r w:rsidRPr="0022392B">
              <w:rPr>
                <w:sz w:val="24"/>
                <w:szCs w:val="24"/>
              </w:rPr>
              <w:t>и</w:t>
            </w:r>
            <w:r w:rsidRPr="0022392B">
              <w:rPr>
                <w:sz w:val="24"/>
                <w:szCs w:val="24"/>
              </w:rPr>
              <w:t>ции, придумыв</w:t>
            </w:r>
            <w:r w:rsidRPr="0022392B">
              <w:rPr>
                <w:sz w:val="24"/>
                <w:szCs w:val="24"/>
              </w:rPr>
              <w:t>а</w:t>
            </w:r>
            <w:r w:rsidRPr="0022392B">
              <w:rPr>
                <w:sz w:val="24"/>
                <w:szCs w:val="24"/>
              </w:rPr>
              <w:t>ют сюжет и цв</w:t>
            </w:r>
            <w:r w:rsidRPr="0022392B">
              <w:rPr>
                <w:sz w:val="24"/>
                <w:szCs w:val="24"/>
              </w:rPr>
              <w:t>е</w:t>
            </w:r>
            <w:r w:rsidRPr="0022392B">
              <w:rPr>
                <w:sz w:val="24"/>
                <w:szCs w:val="24"/>
              </w:rPr>
              <w:t>товое решение.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  <w:lang w:eastAsia="ru-RU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  <w:lang w:eastAsia="ru-RU"/>
              </w:rPr>
              <w:lastRenderedPageBreak/>
              <w:t>Анализ изобраз</w:t>
            </w:r>
            <w:r w:rsidRPr="0022392B">
              <w:rPr>
                <w:sz w:val="24"/>
                <w:szCs w:val="24"/>
                <w:lang w:eastAsia="ru-RU"/>
              </w:rPr>
              <w:t>и</w:t>
            </w:r>
            <w:r w:rsidRPr="0022392B">
              <w:rPr>
                <w:sz w:val="24"/>
                <w:szCs w:val="24"/>
                <w:lang w:eastAsia="ru-RU"/>
              </w:rPr>
              <w:t>тельной деятел</w:t>
            </w:r>
            <w:r w:rsidRPr="0022392B">
              <w:rPr>
                <w:sz w:val="24"/>
                <w:szCs w:val="24"/>
                <w:lang w:eastAsia="ru-RU"/>
              </w:rPr>
              <w:t>ь</w:t>
            </w:r>
            <w:r w:rsidRPr="0022392B">
              <w:rPr>
                <w:sz w:val="24"/>
                <w:szCs w:val="24"/>
                <w:lang w:eastAsia="ru-RU"/>
              </w:rPr>
              <w:t>ности в форме обсуждения. Выр</w:t>
            </w:r>
            <w:r w:rsidRPr="0022392B">
              <w:rPr>
                <w:sz w:val="24"/>
                <w:szCs w:val="24"/>
                <w:lang w:eastAsia="ru-RU"/>
              </w:rPr>
              <w:t>а</w:t>
            </w:r>
            <w:r w:rsidRPr="0022392B">
              <w:rPr>
                <w:sz w:val="24"/>
                <w:szCs w:val="24"/>
                <w:lang w:eastAsia="ru-RU"/>
              </w:rPr>
              <w:t>батываются ум</w:t>
            </w:r>
            <w:r w:rsidRPr="0022392B">
              <w:rPr>
                <w:sz w:val="24"/>
                <w:szCs w:val="24"/>
                <w:lang w:eastAsia="ru-RU"/>
              </w:rPr>
              <w:t>е</w:t>
            </w:r>
            <w:r w:rsidRPr="0022392B">
              <w:rPr>
                <w:sz w:val="24"/>
                <w:szCs w:val="24"/>
                <w:lang w:eastAsia="ru-RU"/>
              </w:rPr>
              <w:t>ния корректно высказываться и слушать других.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</w:tc>
        <w:tc>
          <w:tcPr>
            <w:tcW w:w="2943" w:type="dxa"/>
          </w:tcPr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231140</wp:posOffset>
                  </wp:positionV>
                  <wp:extent cx="1475105" cy="1554480"/>
                  <wp:effectExtent l="0" t="0" r="0" b="7620"/>
                  <wp:wrapSquare wrapText="bothSides"/>
                  <wp:docPr id="26" name="Рисунок 26" descr="C:\Users\Гузеля\AppData\Local\Microsoft\Windows\INetCache\Content.Word\А. Лутфуллин. Башкирским хлебороба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Гузеля\AppData\Local\Microsoft\Windows\INetCache\Content.Word\А. Лутфуллин. Башкирским хлебороба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105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А.Ф. Лутфуллин «Ба</w:t>
            </w:r>
            <w:r w:rsidRPr="0022392B">
              <w:rPr>
                <w:sz w:val="24"/>
                <w:szCs w:val="24"/>
              </w:rPr>
              <w:t>ш</w:t>
            </w:r>
            <w:r w:rsidRPr="0022392B">
              <w:rPr>
                <w:sz w:val="24"/>
                <w:szCs w:val="24"/>
              </w:rPr>
              <w:t>кирским хлеборобам»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62760" cy="1443355"/>
                  <wp:effectExtent l="0" t="0" r="8890" b="4445"/>
                  <wp:docPr id="41" name="Рисунок 41" descr="ор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р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760" cy="14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Д.А. Сулейманов «Зов»</w:t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b/>
                <w:i/>
                <w:noProof/>
                <w:color w:val="943634" w:themeColor="accent2" w:themeShade="BF"/>
                <w:sz w:val="24"/>
                <w:szCs w:val="24"/>
                <w:lang w:eastAsia="ru-RU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101600</wp:posOffset>
                  </wp:positionV>
                  <wp:extent cx="1595755" cy="1347470"/>
                  <wp:effectExtent l="0" t="0" r="4445" b="5080"/>
                  <wp:wrapSquare wrapText="bothSides"/>
                  <wp:docPr id="42" name="Рисунок 42" descr="C:\Users\Гузеля\AppData\Local\Microsoft\Windows\INetCache\Content.Word\А.Ф.Лутфуллин. три женщины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Гузеля\AppData\Local\Microsoft\Windows\INetCache\Content.Word\А.Ф.Лутфуллин. три женщины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755" cy="1347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2392B">
              <w:rPr>
                <w:sz w:val="24"/>
                <w:szCs w:val="24"/>
              </w:rPr>
              <w:t>А.Ф. Лутфуллин «Три жещины»</w:t>
            </w:r>
          </w:p>
          <w:p w:rsidR="00593484" w:rsidRPr="0022392B" w:rsidRDefault="00593484" w:rsidP="00786F68">
            <w:pPr>
              <w:ind w:firstLine="5"/>
              <w:jc w:val="both"/>
              <w:rPr>
                <w:b/>
                <w:i/>
                <w:noProof/>
                <w:color w:val="943634" w:themeColor="accent2" w:themeShade="BF"/>
                <w:sz w:val="24"/>
                <w:szCs w:val="24"/>
                <w:lang w:eastAsia="ru-RU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2392B">
              <w:rPr>
                <w:b/>
                <w:i/>
                <w:noProof/>
                <w:color w:val="943634" w:themeColor="accent2" w:themeShade="BF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213831</wp:posOffset>
                  </wp:positionV>
                  <wp:extent cx="1547495" cy="1560830"/>
                  <wp:effectExtent l="0" t="0" r="0" b="1270"/>
                  <wp:wrapSquare wrapText="bothSides"/>
                  <wp:docPr id="43" name="Рисунок 43" descr="C:\Users\Гузеля\AppData\Local\Microsoft\Windows\INetCache\Content.Word\А.П. Лежнев Салава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Гузеля\AppData\Local\Microsoft\Windows\INetCache\Content.Word\А.П. Лежнев Салава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495" cy="156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93484" w:rsidRPr="0022392B" w:rsidRDefault="00593484" w:rsidP="00786F68">
            <w:pPr>
              <w:ind w:firstLine="5"/>
              <w:jc w:val="both"/>
              <w:rPr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2392B">
              <w:rPr>
                <w:b/>
                <w:i/>
                <w:noProof/>
                <w:color w:val="943634" w:themeColor="accent2" w:themeShade="BF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2165985</wp:posOffset>
                  </wp:positionV>
                  <wp:extent cx="1557655" cy="1209040"/>
                  <wp:effectExtent l="0" t="0" r="4445" b="0"/>
                  <wp:wrapSquare wrapText="bothSides"/>
                  <wp:docPr id="44" name="Рисунок 44" descr="C:\Users\Гузеля\Saved Games\Desktop\Сенежки\post-61747-1197839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Гузеля\Saved Games\Desktop\Сенежки\post-61747-1197839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209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2392B">
              <w:rPr>
                <w:noProof/>
                <w:color w:val="000000" w:themeColor="text1"/>
                <w:sz w:val="24"/>
                <w:szCs w:val="24"/>
                <w:lang w:eastAsia="ru-RU"/>
              </w:rPr>
              <w:t>А.П. Лежнев «Поимка Салавата»</w:t>
            </w:r>
          </w:p>
          <w:p w:rsidR="00593484" w:rsidRPr="0022392B" w:rsidRDefault="00593484" w:rsidP="00786F68">
            <w:pPr>
              <w:ind w:firstLine="5"/>
              <w:jc w:val="both"/>
              <w:rPr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Статичная композиция.</w:t>
            </w:r>
          </w:p>
          <w:p w:rsidR="00593484" w:rsidRPr="0022392B" w:rsidRDefault="00593484" w:rsidP="00786F68">
            <w:pPr>
              <w:ind w:firstLine="5"/>
              <w:jc w:val="both"/>
              <w:rPr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217170</wp:posOffset>
                  </wp:positionV>
                  <wp:extent cx="1633267" cy="1224951"/>
                  <wp:effectExtent l="0" t="0" r="5080" b="0"/>
                  <wp:wrapSquare wrapText="bothSides"/>
                  <wp:docPr id="45" name="Рисунок 45" descr="C:\Users\Гузеля\Saved Games\Desktop\Сенежки\post-61747-1197840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Гузеля\Saved Games\Desktop\Сенежки\post-61747-1197840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267" cy="1224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93484" w:rsidRPr="0022392B" w:rsidRDefault="00593484" w:rsidP="00786F68">
            <w:pPr>
              <w:ind w:firstLine="5"/>
              <w:jc w:val="both"/>
              <w:rPr>
                <w:sz w:val="24"/>
                <w:szCs w:val="24"/>
              </w:rPr>
            </w:pPr>
            <w:r w:rsidRPr="0022392B">
              <w:rPr>
                <w:sz w:val="24"/>
                <w:szCs w:val="24"/>
              </w:rPr>
              <w:t>Динамичная композиция.</w:t>
            </w:r>
          </w:p>
        </w:tc>
      </w:tr>
    </w:tbl>
    <w:tbl>
      <w:tblPr>
        <w:tblStyle w:val="a6"/>
        <w:tblpPr w:leftFromText="180" w:rightFromText="180" w:vertAnchor="text" w:horzAnchor="margin" w:tblpY="25"/>
        <w:tblW w:w="9180" w:type="dxa"/>
        <w:tblLook w:val="04A0"/>
      </w:tblPr>
      <w:tblGrid>
        <w:gridCol w:w="4510"/>
        <w:gridCol w:w="4670"/>
      </w:tblGrid>
      <w:tr w:rsidR="00593484" w:rsidRPr="007A07C2" w:rsidTr="00786F68">
        <w:trPr>
          <w:trHeight w:val="6085"/>
        </w:trPr>
        <w:tc>
          <w:tcPr>
            <w:tcW w:w="4510" w:type="dxa"/>
          </w:tcPr>
          <w:p w:rsidR="00593484" w:rsidRPr="007A07C2" w:rsidRDefault="00593484" w:rsidP="00786F68">
            <w:pPr>
              <w:ind w:firstLine="567"/>
              <w:jc w:val="both"/>
              <w:rPr>
                <w:sz w:val="28"/>
                <w:szCs w:val="28"/>
              </w:rPr>
            </w:pPr>
            <w:r w:rsidRPr="007A07C2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266700</wp:posOffset>
                  </wp:positionV>
                  <wp:extent cx="1511935" cy="1138555"/>
                  <wp:effectExtent l="0" t="0" r="0" b="4445"/>
                  <wp:wrapTopAndBottom/>
                  <wp:docPr id="49" name="Рисунок 49" descr="C:\Users\Гузеля\AppData\Local\Microsoft\Windows\INetCache\Content.Word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Гузеля\AppData\Local\Microsoft\Windows\INetCache\Content.Word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35" cy="1138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1492250</wp:posOffset>
                  </wp:positionH>
                  <wp:positionV relativeFrom="paragraph">
                    <wp:posOffset>1869440</wp:posOffset>
                  </wp:positionV>
                  <wp:extent cx="1391920" cy="1106170"/>
                  <wp:effectExtent l="0" t="9525" r="8255" b="8255"/>
                  <wp:wrapTopAndBottom/>
                  <wp:docPr id="50" name="Рисунок 50" descr="C:\Users\Гузеля\AppData\Local\Microsoft\Windows\INetCache\Content.Word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Гузеля\AppData\Local\Microsoft\Windows\INetCache\Content.Word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91920" cy="1106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1491615</wp:posOffset>
                  </wp:positionH>
                  <wp:positionV relativeFrom="paragraph">
                    <wp:posOffset>412115</wp:posOffset>
                  </wp:positionV>
                  <wp:extent cx="1350010" cy="1023620"/>
                  <wp:effectExtent l="0" t="8255" r="0" b="0"/>
                  <wp:wrapTopAndBottom/>
                  <wp:docPr id="52" name="Рисунок 52" descr="C:\Users\Гузеля\AppData\Local\Microsoft\Windows\INetCache\Content.Word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Гузеля\AppData\Local\Microsoft\Windows\INetCache\Content.Word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50010" cy="1023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2639695</wp:posOffset>
                  </wp:positionV>
                  <wp:extent cx="1422400" cy="1057275"/>
                  <wp:effectExtent l="0" t="0" r="0" b="0"/>
                  <wp:wrapTopAndBottom/>
                  <wp:docPr id="46" name="Рисунок 46" descr="C:\Users\Гузеля\AppData\Local\Microsoft\Windows\INetCache\Content.Word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Гузеля\AppData\Local\Microsoft\Windows\INetCache\Content.Word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105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1506220</wp:posOffset>
                  </wp:positionV>
                  <wp:extent cx="1496695" cy="1029970"/>
                  <wp:effectExtent l="0" t="0" r="0" b="0"/>
                  <wp:wrapTopAndBottom/>
                  <wp:docPr id="51" name="Рисунок 51" descr="C:\Users\Гузеля\AppData\Local\Microsoft\Windows\INetCache\Content.Word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Гузеля\AppData\Local\Microsoft\Windows\INetCache\Content.Word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695" cy="1029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sz w:val="28"/>
                <w:szCs w:val="28"/>
              </w:rPr>
              <w:t>динамика</w:t>
            </w:r>
          </w:p>
        </w:tc>
        <w:tc>
          <w:tcPr>
            <w:tcW w:w="4670" w:type="dxa"/>
          </w:tcPr>
          <w:p w:rsidR="00593484" w:rsidRPr="007A07C2" w:rsidRDefault="00593484" w:rsidP="00786F68">
            <w:pPr>
              <w:ind w:firstLine="567"/>
              <w:jc w:val="both"/>
              <w:rPr>
                <w:sz w:val="28"/>
                <w:szCs w:val="28"/>
              </w:rPr>
            </w:pPr>
            <w:r w:rsidRPr="007A07C2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1548130</wp:posOffset>
                  </wp:positionH>
                  <wp:positionV relativeFrom="paragraph">
                    <wp:posOffset>297180</wp:posOffset>
                  </wp:positionV>
                  <wp:extent cx="1041400" cy="1355725"/>
                  <wp:effectExtent l="0" t="0" r="6350" b="0"/>
                  <wp:wrapTopAndBottom/>
                  <wp:docPr id="54" name="Рисунок 54" descr="C:\Users\Гузеля\AppData\Local\Microsoft\Windows\INetCache\Content.Word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Гузеля\AppData\Local\Microsoft\Windows\INetCache\Content.Word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00" cy="1355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1131570</wp:posOffset>
                  </wp:positionH>
                  <wp:positionV relativeFrom="paragraph">
                    <wp:posOffset>2763520</wp:posOffset>
                  </wp:positionV>
                  <wp:extent cx="1447165" cy="1036955"/>
                  <wp:effectExtent l="0" t="0" r="0" b="0"/>
                  <wp:wrapTopAndBottom/>
                  <wp:docPr id="55" name="Рисунок 55" descr="C:\Users\Гузеля\AppData\Local\Microsoft\Windows\INetCache\Content.Word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Гузеля\AppData\Local\Microsoft\Windows\INetCache\Content.Word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165" cy="1036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280670</wp:posOffset>
                  </wp:positionV>
                  <wp:extent cx="988695" cy="1323975"/>
                  <wp:effectExtent l="0" t="0" r="0" b="0"/>
                  <wp:wrapTopAndBottom/>
                  <wp:docPr id="53" name="Рисунок 53" descr="C:\Users\Гузеля\AppData\Local\Microsoft\Windows\INetCache\Content.Word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Гузеля\AppData\Local\Microsoft\Windows\INetCache\Content.Word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695" cy="1323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1355725</wp:posOffset>
                  </wp:positionH>
                  <wp:positionV relativeFrom="paragraph">
                    <wp:posOffset>1687195</wp:posOffset>
                  </wp:positionV>
                  <wp:extent cx="1352550" cy="1033780"/>
                  <wp:effectExtent l="0" t="0" r="0" b="0"/>
                  <wp:wrapTopAndBottom/>
                  <wp:docPr id="56" name="Рисунок 56" descr="C:\Users\Гузеля\AppData\Local\Microsoft\Windows\INetCache\Content.Word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Гузеля\AppData\Local\Microsoft\Windows\INetCache\Content.Word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3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75287</wp:posOffset>
                  </wp:positionH>
                  <wp:positionV relativeFrom="paragraph">
                    <wp:posOffset>1745665</wp:posOffset>
                  </wp:positionV>
                  <wp:extent cx="1046480" cy="1417320"/>
                  <wp:effectExtent l="0" t="0" r="1270" b="0"/>
                  <wp:wrapTopAndBottom/>
                  <wp:docPr id="57" name="Рисунок 57" descr="C:\Users\Гузеля\AppData\Local\Microsoft\Windows\INetCache\Content.Word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Гузеля\AppData\Local\Microsoft\Windows\INetCache\Content.Word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480" cy="1417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sz w:val="28"/>
                <w:szCs w:val="28"/>
              </w:rPr>
              <w:t>статика</w:t>
            </w:r>
          </w:p>
        </w:tc>
      </w:tr>
    </w:tbl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Детские работы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обучающихся 6 класса, выполненные на уроке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по т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7A07C2">
        <w:rPr>
          <w:rFonts w:ascii="Times New Roman" w:eastAsia="Times New Roman" w:hAnsi="Times New Roman" w:cs="Times New Roman"/>
          <w:sz w:val="28"/>
          <w:szCs w:val="28"/>
        </w:rPr>
        <w:t>ме «Основы композиции: динамика и статика.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Внеурочная деятельность включает кураторскую работу с классом. На счету 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Гузель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Анасовны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два класса, которые она выпустила, сейчас она «курирует» третье поколение детей. За шесть лет совместной школьной жизни дети становятся родными.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Много культурных мероприятий пров</w:t>
      </w:r>
      <w:r w:rsidRPr="007A07C2"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>дится в гимназии для учащихся. Гузель Анасовна всегда поддерживает свой класс: совместное изготовление костюмов на Осенний бал или на новогодний конкурс-маскарад, тематическая стенгазета или поделка из пр</w:t>
      </w:r>
      <w:r w:rsidRPr="007A07C2">
        <w:rPr>
          <w:rFonts w:ascii="Times New Roman" w:hAnsi="Times New Roman" w:cs="Times New Roman"/>
          <w:sz w:val="28"/>
          <w:szCs w:val="28"/>
        </w:rPr>
        <w:t>и</w:t>
      </w:r>
      <w:r w:rsidRPr="007A07C2">
        <w:rPr>
          <w:rFonts w:ascii="Times New Roman" w:hAnsi="Times New Roman" w:cs="Times New Roman"/>
          <w:sz w:val="28"/>
          <w:szCs w:val="28"/>
        </w:rPr>
        <w:t xml:space="preserve">родных материалов, посещение художественных выставок, музеев города </w:t>
      </w:r>
      <w:r w:rsidRPr="007A07C2">
        <w:rPr>
          <w:rFonts w:ascii="Times New Roman" w:hAnsi="Times New Roman" w:cs="Times New Roman"/>
          <w:sz w:val="28"/>
          <w:szCs w:val="28"/>
        </w:rPr>
        <w:lastRenderedPageBreak/>
        <w:t>и многое другое. Задача куратора – научить детей совместной работе, умению прийти к взаимопониманию, помощи друг другу, дружбе и трудолюбию. Большая работа проводится куратором для привития учащимся культурно-эстетического воспитания, положительного восприятия художественно-изобразительного искусства и в первую очередь искусства Башко</w:t>
      </w:r>
      <w:r w:rsidRPr="007A07C2">
        <w:rPr>
          <w:rFonts w:ascii="Times New Roman" w:hAnsi="Times New Roman" w:cs="Times New Roman"/>
          <w:sz w:val="28"/>
          <w:szCs w:val="28"/>
        </w:rPr>
        <w:t>р</w:t>
      </w:r>
      <w:r w:rsidRPr="007A07C2">
        <w:rPr>
          <w:rFonts w:ascii="Times New Roman" w:hAnsi="Times New Roman" w:cs="Times New Roman"/>
          <w:sz w:val="28"/>
          <w:szCs w:val="28"/>
        </w:rPr>
        <w:t>тостана, родного края.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60325</wp:posOffset>
            </wp:positionV>
            <wp:extent cx="3364230" cy="1906270"/>
            <wp:effectExtent l="19050" t="0" r="7620" b="0"/>
            <wp:wrapThrough wrapText="bothSides">
              <wp:wrapPolygon edited="0">
                <wp:start x="-122" y="0"/>
                <wp:lineTo x="-122" y="21370"/>
                <wp:lineTo x="21649" y="21370"/>
                <wp:lineTo x="21649" y="0"/>
                <wp:lineTo x="-122" y="0"/>
              </wp:wrapPolygon>
            </wp:wrapThrough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30" cy="1906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22392B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2392B">
        <w:rPr>
          <w:rFonts w:ascii="Times New Roman" w:hAnsi="Times New Roman" w:cs="Times New Roman"/>
          <w:i/>
          <w:sz w:val="24"/>
          <w:szCs w:val="24"/>
        </w:rPr>
        <w:t>«Посвящение в гимназ</w:t>
      </w:r>
      <w:r w:rsidRPr="0022392B">
        <w:rPr>
          <w:rFonts w:ascii="Times New Roman" w:hAnsi="Times New Roman" w:cs="Times New Roman"/>
          <w:i/>
          <w:sz w:val="24"/>
          <w:szCs w:val="24"/>
        </w:rPr>
        <w:t>и</w:t>
      </w:r>
      <w:r w:rsidRPr="0022392B">
        <w:rPr>
          <w:rFonts w:ascii="Times New Roman" w:hAnsi="Times New Roman" w:cs="Times New Roman"/>
          <w:i/>
          <w:sz w:val="24"/>
          <w:szCs w:val="24"/>
        </w:rPr>
        <w:t>сты» - праздничное мероприятие с учащимися 6-х классов. 2016 год.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2396490</wp:posOffset>
            </wp:positionH>
            <wp:positionV relativeFrom="paragraph">
              <wp:posOffset>151765</wp:posOffset>
            </wp:positionV>
            <wp:extent cx="3620770" cy="1845945"/>
            <wp:effectExtent l="19050" t="0" r="0" b="0"/>
            <wp:wrapThrough wrapText="bothSides">
              <wp:wrapPolygon edited="0">
                <wp:start x="-114" y="0"/>
                <wp:lineTo x="-114" y="21399"/>
                <wp:lineTo x="21592" y="21399"/>
                <wp:lineTo x="21592" y="0"/>
                <wp:lineTo x="-114" y="0"/>
              </wp:wrapPolygon>
            </wp:wrapThrough>
            <wp:docPr id="22" name="Рисунок 6" descr="D:\Для Иро Рб\Фотографии к Автобиогр\P60928-17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ля Иро Рб\Фотографии к Автобиогр\P60928-173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325" t="13142" b="25977"/>
                    <a:stretch/>
                  </pic:blipFill>
                  <pic:spPr bwMode="auto">
                    <a:xfrm>
                      <a:off x="0" y="0"/>
                      <a:ext cx="3620770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22392B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2392B">
        <w:rPr>
          <w:rFonts w:ascii="Times New Roman" w:hAnsi="Times New Roman" w:cs="Times New Roman"/>
          <w:i/>
          <w:sz w:val="24"/>
          <w:szCs w:val="24"/>
        </w:rPr>
        <w:t>Посещение Башкирского г</w:t>
      </w:r>
      <w:r w:rsidRPr="0022392B">
        <w:rPr>
          <w:rFonts w:ascii="Times New Roman" w:hAnsi="Times New Roman" w:cs="Times New Roman"/>
          <w:i/>
          <w:sz w:val="24"/>
          <w:szCs w:val="24"/>
        </w:rPr>
        <w:t>о</w:t>
      </w:r>
      <w:r w:rsidRPr="0022392B">
        <w:rPr>
          <w:rFonts w:ascii="Times New Roman" w:hAnsi="Times New Roman" w:cs="Times New Roman"/>
          <w:i/>
          <w:sz w:val="24"/>
          <w:szCs w:val="24"/>
        </w:rPr>
        <w:t>сударственного художественного музея им. М. В. Нестерова, 2016 год.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96520</wp:posOffset>
            </wp:positionH>
            <wp:positionV relativeFrom="paragraph">
              <wp:posOffset>16510</wp:posOffset>
            </wp:positionV>
            <wp:extent cx="1602105" cy="2570480"/>
            <wp:effectExtent l="19050" t="0" r="0" b="0"/>
            <wp:wrapThrough wrapText="bothSides">
              <wp:wrapPolygon edited="0">
                <wp:start x="-257" y="0"/>
                <wp:lineTo x="-257" y="21451"/>
                <wp:lineTo x="21574" y="21451"/>
                <wp:lineTo x="21574" y="0"/>
                <wp:lineTo x="-257" y="0"/>
              </wp:wrapPolygon>
            </wp:wrapThrough>
            <wp:docPr id="39" name="Рисунок 39" descr="P71020-180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71020-1807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22392B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2392B">
        <w:rPr>
          <w:rFonts w:ascii="Times New Roman" w:hAnsi="Times New Roman" w:cs="Times New Roman"/>
          <w:i/>
          <w:sz w:val="24"/>
          <w:szCs w:val="24"/>
        </w:rPr>
        <w:t xml:space="preserve">Костюмированный «Осенний бал», </w:t>
      </w:r>
    </w:p>
    <w:p w:rsidR="00593484" w:rsidRPr="0022392B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2392B">
        <w:rPr>
          <w:rFonts w:ascii="Times New Roman" w:hAnsi="Times New Roman" w:cs="Times New Roman"/>
          <w:i/>
          <w:sz w:val="24"/>
          <w:szCs w:val="24"/>
        </w:rPr>
        <w:t>Пушкин и Орхидея, 2017 год.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Важным для учителя изобразительного искусства Гузель Анасовна считает проведение персональной или групповой выставки учащихся х</w:t>
      </w:r>
      <w:r w:rsidRPr="007A07C2">
        <w:rPr>
          <w:rFonts w:ascii="Times New Roman" w:hAnsi="Times New Roman" w:cs="Times New Roman"/>
          <w:sz w:val="28"/>
          <w:szCs w:val="28"/>
        </w:rPr>
        <w:t>у</w:t>
      </w:r>
      <w:r w:rsidRPr="007A07C2">
        <w:rPr>
          <w:rFonts w:ascii="Times New Roman" w:hAnsi="Times New Roman" w:cs="Times New Roman"/>
          <w:sz w:val="28"/>
          <w:szCs w:val="28"/>
        </w:rPr>
        <w:t>дожественной гимназии. Это возможность для юного художника проявить свой талант, показать результаты кропотливого труда и, конечно, получить огромную мотивацию для дальнейшего творчества, быть примером для других детей.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197008" cy="3400425"/>
            <wp:effectExtent l="0" t="0" r="0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981" cy="3412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A07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98728" cy="3400425"/>
            <wp:effectExtent l="0" t="0" r="0" b="0"/>
            <wp:docPr id="2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112" cy="3419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3484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93484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2392B">
        <w:rPr>
          <w:rFonts w:ascii="Times New Roman" w:hAnsi="Times New Roman" w:cs="Times New Roman"/>
          <w:i/>
          <w:sz w:val="24"/>
          <w:szCs w:val="24"/>
        </w:rPr>
        <w:t xml:space="preserve">Обложка буклета персональной выставки пленэрных работ </w:t>
      </w:r>
    </w:p>
    <w:p w:rsidR="00593484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2392B">
        <w:rPr>
          <w:rFonts w:ascii="Times New Roman" w:hAnsi="Times New Roman" w:cs="Times New Roman"/>
          <w:i/>
          <w:sz w:val="24"/>
          <w:szCs w:val="24"/>
        </w:rPr>
        <w:t xml:space="preserve">«Вспоминая лето…»ученицы 9-го класса Янтуриной Лилии, </w:t>
      </w:r>
    </w:p>
    <w:p w:rsidR="00593484" w:rsidRPr="0022392B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2392B">
        <w:rPr>
          <w:rFonts w:ascii="Times New Roman" w:hAnsi="Times New Roman" w:cs="Times New Roman"/>
          <w:i/>
          <w:sz w:val="24"/>
          <w:szCs w:val="24"/>
        </w:rPr>
        <w:t>руководитель Гареева Г. А., 2017 год.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00081" cy="3479188"/>
            <wp:effectExtent l="0" t="0" r="0" b="0"/>
            <wp:docPr id="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842" cy="3504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3484" w:rsidRDefault="00593484" w:rsidP="005934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48260</wp:posOffset>
            </wp:positionV>
            <wp:extent cx="3258820" cy="2519680"/>
            <wp:effectExtent l="19050" t="0" r="0" b="0"/>
            <wp:wrapThrough wrapText="bothSides">
              <wp:wrapPolygon edited="0">
                <wp:start x="-126" y="0"/>
                <wp:lineTo x="-126" y="21393"/>
                <wp:lineTo x="21592" y="21393"/>
                <wp:lineTo x="21592" y="0"/>
                <wp:lineTo x="-126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2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EE1FAE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E1FAE">
        <w:rPr>
          <w:rFonts w:ascii="Times New Roman" w:hAnsi="Times New Roman" w:cs="Times New Roman"/>
          <w:i/>
          <w:sz w:val="24"/>
          <w:szCs w:val="24"/>
        </w:rPr>
        <w:t>Открытие выставки творческих работ учащихся 7-го класса «Родной мой край - Башкорт</w:t>
      </w:r>
      <w:r w:rsidRPr="00EE1FAE">
        <w:rPr>
          <w:rFonts w:ascii="Times New Roman" w:hAnsi="Times New Roman" w:cs="Times New Roman"/>
          <w:i/>
          <w:sz w:val="24"/>
          <w:szCs w:val="24"/>
        </w:rPr>
        <w:t>о</w:t>
      </w:r>
      <w:r w:rsidRPr="00EE1FAE">
        <w:rPr>
          <w:rFonts w:ascii="Times New Roman" w:hAnsi="Times New Roman" w:cs="Times New Roman"/>
          <w:i/>
          <w:sz w:val="24"/>
          <w:szCs w:val="24"/>
        </w:rPr>
        <w:t xml:space="preserve">стан»  </w:t>
      </w: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325755</wp:posOffset>
            </wp:positionH>
            <wp:positionV relativeFrom="paragraph">
              <wp:posOffset>157480</wp:posOffset>
            </wp:positionV>
            <wp:extent cx="2559685" cy="1767840"/>
            <wp:effectExtent l="19050" t="0" r="0" b="0"/>
            <wp:wrapThrough wrapText="bothSides">
              <wp:wrapPolygon edited="0">
                <wp:start x="-161" y="0"/>
                <wp:lineTo x="-161" y="21414"/>
                <wp:lineTo x="21541" y="21414"/>
                <wp:lineTo x="21541" y="0"/>
                <wp:lineTo x="-161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176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3017520</wp:posOffset>
            </wp:positionH>
            <wp:positionV relativeFrom="paragraph">
              <wp:posOffset>149225</wp:posOffset>
            </wp:positionV>
            <wp:extent cx="2471420" cy="1776730"/>
            <wp:effectExtent l="19050" t="0" r="5080" b="0"/>
            <wp:wrapThrough wrapText="bothSides">
              <wp:wrapPolygon edited="0">
                <wp:start x="-166" y="0"/>
                <wp:lineTo x="-166" y="21307"/>
                <wp:lineTo x="21644" y="21307"/>
                <wp:lineTo x="21644" y="0"/>
                <wp:lineTo x="-166" y="0"/>
              </wp:wrapPolygon>
            </wp:wrapThrough>
            <wp:docPr id="35" name="Рисунок 35" descr="CIMG8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IMG863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626" t="1311" r="1311" b="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3017520</wp:posOffset>
            </wp:positionH>
            <wp:positionV relativeFrom="paragraph">
              <wp:posOffset>80645</wp:posOffset>
            </wp:positionV>
            <wp:extent cx="2437130" cy="1785620"/>
            <wp:effectExtent l="19050" t="0" r="1270" b="0"/>
            <wp:wrapThrough wrapText="bothSides">
              <wp:wrapPolygon edited="0">
                <wp:start x="-169" y="0"/>
                <wp:lineTo x="-169" y="21431"/>
                <wp:lineTo x="21611" y="21431"/>
                <wp:lineTo x="21611" y="0"/>
                <wp:lineTo x="-169" y="0"/>
              </wp:wrapPolygon>
            </wp:wrapThrough>
            <wp:docPr id="38" name="Рисунок 38" descr="D:\7А\CIMG8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7А\CIMG86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3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325755</wp:posOffset>
            </wp:positionH>
            <wp:positionV relativeFrom="paragraph">
              <wp:posOffset>80645</wp:posOffset>
            </wp:positionV>
            <wp:extent cx="2559685" cy="1788795"/>
            <wp:effectExtent l="19050" t="0" r="0" b="0"/>
            <wp:wrapThrough wrapText="bothSides">
              <wp:wrapPolygon edited="0">
                <wp:start x="-161" y="0"/>
                <wp:lineTo x="-161" y="21393"/>
                <wp:lineTo x="21541" y="21393"/>
                <wp:lineTo x="21541" y="0"/>
                <wp:lineTo x="-161" y="0"/>
              </wp:wrapPolygon>
            </wp:wrapThrough>
            <wp:docPr id="36" name="Рисунок 36" descr="CIMG8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IMG863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708" t="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Ежегодно Гузель Анасовна является руководителем итоговых творческих проектов учащихся 9-х и 11-х классов. Это ответственное мероприятие, где ученик и руководитель ведут совместную работу: поиск темы диплома,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подбор научно-исторического материала и наглядных пособий, с</w:t>
      </w:r>
      <w:r w:rsidRPr="007A07C2"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>ставление эскизов, построение рисунка на картоне, работа в материале и самый волнительный момент - защита ИТП. Гузель Анасовна считает ва</w:t>
      </w:r>
      <w:r w:rsidRPr="007A07C2">
        <w:rPr>
          <w:rFonts w:ascii="Times New Roman" w:hAnsi="Times New Roman" w:cs="Times New Roman"/>
          <w:sz w:val="28"/>
          <w:szCs w:val="28"/>
        </w:rPr>
        <w:t>ж</w:t>
      </w:r>
      <w:r w:rsidRPr="007A07C2">
        <w:rPr>
          <w:rFonts w:ascii="Times New Roman" w:hAnsi="Times New Roman" w:cs="Times New Roman"/>
          <w:sz w:val="28"/>
          <w:szCs w:val="28"/>
        </w:rPr>
        <w:t>ным выбор темы дипломного проекта, посвященной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традициям, культуре, истории родного края.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794802" cy="2570672"/>
            <wp:effectExtent l="19050" t="0" r="0" b="0"/>
            <wp:docPr id="47" name="Рисунок 47" descr="we6UOJXhx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we6UOJXhxhI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805" t="7710" r="27667" b="32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802" cy="257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84" w:rsidRPr="00245725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45725">
        <w:rPr>
          <w:rFonts w:ascii="Times New Roman" w:hAnsi="Times New Roman" w:cs="Times New Roman"/>
          <w:i/>
          <w:sz w:val="24"/>
          <w:szCs w:val="24"/>
        </w:rPr>
        <w:t xml:space="preserve">На защите дипломного проекта ученика 11А кл. Миниханова Раиля. </w:t>
      </w:r>
      <w:r>
        <w:rPr>
          <w:rFonts w:ascii="Times New Roman" w:hAnsi="Times New Roman" w:cs="Times New Roman"/>
          <w:i/>
          <w:sz w:val="24"/>
          <w:szCs w:val="24"/>
        </w:rPr>
        <w:br/>
      </w:r>
      <w:r w:rsidRPr="00245725">
        <w:rPr>
          <w:rFonts w:ascii="Times New Roman" w:hAnsi="Times New Roman" w:cs="Times New Roman"/>
          <w:i/>
          <w:sz w:val="24"/>
          <w:szCs w:val="24"/>
        </w:rPr>
        <w:t>Композиция, посвященная башкирским воинам «На страже свободы», 2018 г.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A07C2">
        <w:rPr>
          <w:rFonts w:ascii="Times New Roman" w:eastAsia="Calibri" w:hAnsi="Times New Roman" w:cs="Times New Roman"/>
          <w:sz w:val="28"/>
          <w:szCs w:val="28"/>
        </w:rPr>
        <w:t>Результаты защиты Итоговых творческих проектов учащихся 11-х классов за четырехлетний период с 2014- 2018 гг.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eastAsia="Calibri" w:hAnsi="Times New Roman" w:cs="Times New Roman"/>
          <w:sz w:val="28"/>
          <w:szCs w:val="28"/>
        </w:rPr>
        <w:t>(руководитель Гареева Г.А.)</w:t>
      </w:r>
    </w:p>
    <w:tbl>
      <w:tblPr>
        <w:tblStyle w:val="a6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35"/>
      </w:tblGrid>
      <w:tr w:rsidR="00593484" w:rsidRPr="007A07C2" w:rsidTr="00786F68">
        <w:trPr>
          <w:trHeight w:val="4164"/>
        </w:trPr>
        <w:tc>
          <w:tcPr>
            <w:tcW w:w="8835" w:type="dxa"/>
          </w:tcPr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Тажетдинова Айгуль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«Алдар и шайтан» по мотивам башкирских сказок.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Тушь, перо, бумага. 2014 г.</w:t>
            </w: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Оценка:</w:t>
            </w:r>
            <w:r>
              <w:rPr>
                <w:rFonts w:eastAsia="Calibri"/>
                <w:noProof/>
                <w:sz w:val="28"/>
                <w:szCs w:val="28"/>
                <w:lang w:eastAsia="ru-RU"/>
              </w:rPr>
              <w:t xml:space="preserve"> </w:t>
            </w: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5 (отлично).</w:t>
            </w: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-1997710</wp:posOffset>
                  </wp:positionV>
                  <wp:extent cx="1830070" cy="2518410"/>
                  <wp:effectExtent l="19050" t="0" r="0" b="0"/>
                  <wp:wrapThrough wrapText="bothSides">
                    <wp:wrapPolygon edited="0">
                      <wp:start x="-225" y="0"/>
                      <wp:lineTo x="-225" y="21404"/>
                      <wp:lineTo x="21585" y="21404"/>
                      <wp:lineTo x="21585" y="0"/>
                      <wp:lineTo x="-225" y="0"/>
                    </wp:wrapPolygon>
                  </wp:wrapThrough>
                  <wp:docPr id="48" name="Рисунок 48" descr="D:\дипломники прошлые годы\дипломы13-14г\Дипломные работы 2014г\Портреты\Обработанные\леш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ипломники прошлые годы\дипломы13-14г\Дипломные работы 2014г\Портреты\Обработанные\леш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3484" w:rsidRPr="007A07C2" w:rsidTr="00786F68">
        <w:trPr>
          <w:trHeight w:val="3533"/>
        </w:trPr>
        <w:tc>
          <w:tcPr>
            <w:tcW w:w="8835" w:type="dxa"/>
          </w:tcPr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Мухамедьярова Ралия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-133985</wp:posOffset>
                  </wp:positionV>
                  <wp:extent cx="2844800" cy="2138045"/>
                  <wp:effectExtent l="19050" t="0" r="0" b="0"/>
                  <wp:wrapThrough wrapText="bothSides">
                    <wp:wrapPolygon edited="0">
                      <wp:start x="-145" y="0"/>
                      <wp:lineTo x="-145" y="21363"/>
                      <wp:lineTo x="21552" y="21363"/>
                      <wp:lineTo x="21552" y="0"/>
                      <wp:lineTo x="-145" y="0"/>
                    </wp:wrapPolygon>
                  </wp:wrapThrough>
                  <wp:docPr id="27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0" cy="2138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Натюрморт «Праздничный», гуашь, бумага. 2014 г.</w:t>
            </w:r>
          </w:p>
        </w:tc>
      </w:tr>
      <w:tr w:rsidR="00593484" w:rsidRPr="007A07C2" w:rsidTr="00786F68">
        <w:trPr>
          <w:trHeight w:val="2388"/>
        </w:trPr>
        <w:tc>
          <w:tcPr>
            <w:tcW w:w="8835" w:type="dxa"/>
          </w:tcPr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  <w:r w:rsidRPr="007A07C2">
              <w:rPr>
                <w:rFonts w:eastAsia="Calibri"/>
                <w:sz w:val="28"/>
                <w:szCs w:val="28"/>
              </w:rPr>
              <w:lastRenderedPageBreak/>
              <w:t>Хадисов Вадим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Композиция «Прощание», по стихотворению Мустая Карима «Тыуган ерза», гуашь, бумага. 2014 г.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Оценка: 5 (отлично).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-1150620</wp:posOffset>
                  </wp:positionV>
                  <wp:extent cx="2656840" cy="1761490"/>
                  <wp:effectExtent l="19050" t="0" r="0" b="0"/>
                  <wp:wrapThrough wrapText="bothSides">
                    <wp:wrapPolygon edited="0">
                      <wp:start x="-155" y="0"/>
                      <wp:lineTo x="-155" y="21257"/>
                      <wp:lineTo x="21528" y="21257"/>
                      <wp:lineTo x="21528" y="0"/>
                      <wp:lineTo x="-155" y="0"/>
                    </wp:wrapPolygon>
                  </wp:wrapThrough>
                  <wp:docPr id="2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840" cy="1761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93484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</w:p>
        </w:tc>
      </w:tr>
      <w:tr w:rsidR="00593484" w:rsidRPr="007A07C2" w:rsidTr="00786F68">
        <w:trPr>
          <w:trHeight w:val="2388"/>
        </w:trPr>
        <w:tc>
          <w:tcPr>
            <w:tcW w:w="8835" w:type="dxa"/>
          </w:tcPr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66675</wp:posOffset>
                  </wp:positionV>
                  <wp:extent cx="2700655" cy="1871345"/>
                  <wp:effectExtent l="19050" t="0" r="4445" b="0"/>
                  <wp:wrapThrough wrapText="bothSides">
                    <wp:wrapPolygon edited="0">
                      <wp:start x="-152" y="0"/>
                      <wp:lineTo x="-152" y="21329"/>
                      <wp:lineTo x="21636" y="21329"/>
                      <wp:lineTo x="21636" y="0"/>
                      <wp:lineTo x="-152" y="0"/>
                    </wp:wrapPolygon>
                  </wp:wrapThrough>
                  <wp:docPr id="29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Якупова Гульшат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Композиция «Урок живописи», темпера, бумага.</w:t>
            </w:r>
            <w:r>
              <w:rPr>
                <w:rFonts w:eastAsia="Calibri"/>
                <w:noProof/>
                <w:sz w:val="28"/>
                <w:szCs w:val="28"/>
                <w:lang w:eastAsia="ru-RU"/>
              </w:rPr>
              <w:t xml:space="preserve"> </w:t>
            </w: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2014 г.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Оценка: 5 (отлично).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</w:tc>
      </w:tr>
      <w:tr w:rsidR="00593484" w:rsidRPr="007A07C2" w:rsidTr="00786F68">
        <w:trPr>
          <w:trHeight w:val="2388"/>
        </w:trPr>
        <w:tc>
          <w:tcPr>
            <w:tcW w:w="8835" w:type="dxa"/>
          </w:tcPr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Гафурова Алсу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Композиция «Как сердцу выразить себя…», памяти башкирского художника К.А. Давлеткильдеева. Акварельные карандаши, тонированный картон. 2016 г.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t>Оценка: 5 (отлично).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-1339850</wp:posOffset>
                  </wp:positionV>
                  <wp:extent cx="2654935" cy="1985645"/>
                  <wp:effectExtent l="19050" t="0" r="0" b="0"/>
                  <wp:wrapThrough wrapText="bothSides">
                    <wp:wrapPolygon edited="0">
                      <wp:start x="-155" y="0"/>
                      <wp:lineTo x="-155" y="21344"/>
                      <wp:lineTo x="21543" y="21344"/>
                      <wp:lineTo x="21543" y="0"/>
                      <wp:lineTo x="-155" y="0"/>
                    </wp:wrapPolygon>
                  </wp:wrapThrough>
                  <wp:docPr id="3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935" cy="1985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</w:tc>
      </w:tr>
      <w:tr w:rsidR="00593484" w:rsidRPr="007A07C2" w:rsidTr="00786F68">
        <w:trPr>
          <w:trHeight w:val="3166"/>
        </w:trPr>
        <w:tc>
          <w:tcPr>
            <w:tcW w:w="8835" w:type="dxa"/>
          </w:tcPr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lastRenderedPageBreak/>
              <w:t xml:space="preserve">Хасиятуллина Эльвира 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Композиция «Свежее утро», холст, масло. 2016 г.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Оценка: 5 (отлично).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-1637030</wp:posOffset>
                  </wp:positionV>
                  <wp:extent cx="2577465" cy="2016760"/>
                  <wp:effectExtent l="19050" t="0" r="0" b="0"/>
                  <wp:wrapThrough wrapText="bothSides">
                    <wp:wrapPolygon edited="0">
                      <wp:start x="-160" y="0"/>
                      <wp:lineTo x="-160" y="21423"/>
                      <wp:lineTo x="21552" y="21423"/>
                      <wp:lineTo x="21552" y="0"/>
                      <wp:lineTo x="-160" y="0"/>
                    </wp:wrapPolygon>
                  </wp:wrapThrough>
                  <wp:docPr id="3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465" cy="2016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3484" w:rsidRPr="007A07C2" w:rsidTr="00786F68">
        <w:trPr>
          <w:trHeight w:val="3759"/>
        </w:trPr>
        <w:tc>
          <w:tcPr>
            <w:tcW w:w="8835" w:type="dxa"/>
          </w:tcPr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  <w:r w:rsidRPr="007A07C2">
              <w:rPr>
                <w:rFonts w:eastAsia="Calibri"/>
                <w:sz w:val="28"/>
                <w:szCs w:val="28"/>
              </w:rPr>
              <w:t>Магафурова Регина</w:t>
            </w: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  <w:r w:rsidRPr="007A07C2">
              <w:rPr>
                <w:rFonts w:eastAsia="Calibri"/>
                <w:sz w:val="28"/>
                <w:szCs w:val="28"/>
              </w:rPr>
              <w:t>Натюрморт «А в памяти лета», г</w:t>
            </w:r>
            <w:r w:rsidRPr="007A07C2">
              <w:rPr>
                <w:rFonts w:eastAsia="Calibri"/>
                <w:sz w:val="28"/>
                <w:szCs w:val="28"/>
              </w:rPr>
              <w:t>у</w:t>
            </w:r>
            <w:r w:rsidRPr="007A07C2">
              <w:rPr>
                <w:rFonts w:eastAsia="Calibri"/>
                <w:sz w:val="28"/>
                <w:szCs w:val="28"/>
              </w:rPr>
              <w:t>ашь, бумага.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2016 г.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Оценка: 5 (отлично)</w:t>
            </w:r>
            <w:r>
              <w:rPr>
                <w:rFonts w:eastAsia="Calibri"/>
                <w:noProof/>
                <w:sz w:val="28"/>
                <w:szCs w:val="28"/>
                <w:lang w:eastAsia="ru-RU"/>
              </w:rPr>
              <w:t>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-2954020</wp:posOffset>
                  </wp:positionV>
                  <wp:extent cx="2533650" cy="3355340"/>
                  <wp:effectExtent l="19050" t="0" r="0" b="0"/>
                  <wp:wrapThrough wrapText="bothSides">
                    <wp:wrapPolygon edited="0">
                      <wp:start x="-162" y="0"/>
                      <wp:lineTo x="-162" y="21461"/>
                      <wp:lineTo x="21600" y="21461"/>
                      <wp:lineTo x="21600" y="0"/>
                      <wp:lineTo x="-162" y="0"/>
                    </wp:wrapPolygon>
                  </wp:wrapThrough>
                  <wp:docPr id="3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3355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3484" w:rsidRPr="007A07C2" w:rsidTr="00786F68">
        <w:trPr>
          <w:trHeight w:val="2388"/>
        </w:trPr>
        <w:tc>
          <w:tcPr>
            <w:tcW w:w="8835" w:type="dxa"/>
          </w:tcPr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  <w:r w:rsidRPr="007A07C2">
              <w:rPr>
                <w:rFonts w:eastAsia="Calibri"/>
                <w:sz w:val="28"/>
                <w:szCs w:val="28"/>
              </w:rPr>
              <w:t>Игизова Карина</w:t>
            </w: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  <w:r w:rsidRPr="007A07C2">
              <w:rPr>
                <w:rFonts w:eastAsia="Calibri"/>
                <w:sz w:val="28"/>
                <w:szCs w:val="28"/>
              </w:rPr>
              <w:t>Натюрморт «Август в деревне», г</w:t>
            </w:r>
            <w:r w:rsidRPr="007A07C2">
              <w:rPr>
                <w:rFonts w:eastAsia="Calibri"/>
                <w:sz w:val="28"/>
                <w:szCs w:val="28"/>
              </w:rPr>
              <w:t>у</w:t>
            </w:r>
            <w:r w:rsidRPr="007A07C2">
              <w:rPr>
                <w:rFonts w:eastAsia="Calibri"/>
                <w:sz w:val="28"/>
                <w:szCs w:val="28"/>
              </w:rPr>
              <w:t>ашь, бумага.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2017 г.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Оценка: 5 (отлично).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-2357755</wp:posOffset>
                  </wp:positionV>
                  <wp:extent cx="2534285" cy="2931795"/>
                  <wp:effectExtent l="19050" t="0" r="0" b="0"/>
                  <wp:wrapThrough wrapText="bothSides">
                    <wp:wrapPolygon edited="0">
                      <wp:start x="-162" y="0"/>
                      <wp:lineTo x="-162" y="21474"/>
                      <wp:lineTo x="21595" y="21474"/>
                      <wp:lineTo x="21595" y="0"/>
                      <wp:lineTo x="-162" y="0"/>
                    </wp:wrapPolygon>
                  </wp:wrapThrough>
                  <wp:docPr id="33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285" cy="2931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3484" w:rsidRPr="007A07C2" w:rsidTr="00786F68">
        <w:trPr>
          <w:trHeight w:val="2388"/>
        </w:trPr>
        <w:tc>
          <w:tcPr>
            <w:tcW w:w="8835" w:type="dxa"/>
          </w:tcPr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  <w:r w:rsidRPr="007A07C2">
              <w:rPr>
                <w:rFonts w:eastAsia="Calibri"/>
                <w:sz w:val="28"/>
                <w:szCs w:val="28"/>
              </w:rPr>
              <w:lastRenderedPageBreak/>
              <w:t>Раиль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7A07C2">
              <w:rPr>
                <w:rFonts w:eastAsia="Calibri"/>
                <w:sz w:val="28"/>
                <w:szCs w:val="28"/>
              </w:rPr>
              <w:t>Миниханов</w:t>
            </w:r>
          </w:p>
          <w:p w:rsidR="00593484" w:rsidRPr="007A07C2" w:rsidRDefault="00593484" w:rsidP="00786F68">
            <w:pPr>
              <w:rPr>
                <w:rFonts w:eastAsia="Calibri"/>
                <w:sz w:val="28"/>
                <w:szCs w:val="28"/>
              </w:rPr>
            </w:pPr>
            <w:r w:rsidRPr="007A07C2">
              <w:rPr>
                <w:rFonts w:eastAsia="Calibri"/>
                <w:sz w:val="28"/>
                <w:szCs w:val="28"/>
              </w:rPr>
              <w:t>Композиция «На страже свободы», гуашь, бумага. 2018 г.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-317500</wp:posOffset>
                  </wp:positionV>
                  <wp:extent cx="1854200" cy="2814320"/>
                  <wp:effectExtent l="19050" t="0" r="0" b="0"/>
                  <wp:wrapThrough wrapText="bothSides">
                    <wp:wrapPolygon edited="0">
                      <wp:start x="-222" y="0"/>
                      <wp:lineTo x="-222" y="21493"/>
                      <wp:lineTo x="21526" y="21493"/>
                      <wp:lineTo x="21526" y="0"/>
                      <wp:lineTo x="-222" y="0"/>
                    </wp:wrapPolygon>
                  </wp:wrapThrough>
                  <wp:docPr id="4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281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Оценка: 5 (отлично).</w:t>
            </w:r>
          </w:p>
        </w:tc>
      </w:tr>
      <w:tr w:rsidR="00593484" w:rsidRPr="007A07C2" w:rsidTr="00786F68">
        <w:trPr>
          <w:trHeight w:val="3771"/>
        </w:trPr>
        <w:tc>
          <w:tcPr>
            <w:tcW w:w="8835" w:type="dxa"/>
          </w:tcPr>
          <w:p w:rsidR="00593484" w:rsidRPr="007A07C2" w:rsidRDefault="00593484" w:rsidP="00786F68">
            <w:pPr>
              <w:rPr>
                <w:sz w:val="28"/>
                <w:szCs w:val="28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93345</wp:posOffset>
                  </wp:positionV>
                  <wp:extent cx="1890395" cy="2512060"/>
                  <wp:effectExtent l="0" t="0" r="0" b="0"/>
                  <wp:wrapTight wrapText="bothSides">
                    <wp:wrapPolygon edited="0">
                      <wp:start x="0" y="0"/>
                      <wp:lineTo x="0" y="21458"/>
                      <wp:lineTo x="21332" y="21458"/>
                      <wp:lineTo x="21332" y="0"/>
                      <wp:lineTo x="0" y="0"/>
                    </wp:wrapPolygon>
                  </wp:wrapTight>
                  <wp:docPr id="5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2512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sz w:val="28"/>
                <w:szCs w:val="28"/>
              </w:rPr>
              <w:t>Батыршин</w:t>
            </w:r>
            <w:r>
              <w:rPr>
                <w:sz w:val="28"/>
                <w:szCs w:val="28"/>
              </w:rPr>
              <w:t xml:space="preserve"> </w:t>
            </w:r>
            <w:r w:rsidRPr="007A07C2">
              <w:rPr>
                <w:sz w:val="28"/>
                <w:szCs w:val="28"/>
              </w:rPr>
              <w:t>Вильдан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Композиция «Городской мираж», гелевая ручка, тонированная бумага. 2018 г.</w:t>
            </w:r>
          </w:p>
          <w:p w:rsidR="00593484" w:rsidRPr="007A07C2" w:rsidRDefault="00593484" w:rsidP="00786F68">
            <w:pPr>
              <w:rPr>
                <w:rFonts w:eastAsia="Calibri"/>
                <w:noProof/>
                <w:sz w:val="28"/>
                <w:szCs w:val="28"/>
                <w:lang w:eastAsia="ru-RU"/>
              </w:rPr>
            </w:pPr>
            <w:r w:rsidRPr="007A07C2">
              <w:rPr>
                <w:rFonts w:eastAsia="Calibri"/>
                <w:noProof/>
                <w:sz w:val="28"/>
                <w:szCs w:val="28"/>
                <w:lang w:eastAsia="ru-RU"/>
              </w:rPr>
              <w:t>Оценка: 5 (отлично).</w:t>
            </w:r>
          </w:p>
        </w:tc>
      </w:tr>
    </w:tbl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>Замечательному проекту с участием учащихся 9-х классов и их руководителя Гузель Анасовны, который состоялся в ноябре 2017 года,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07C2">
        <w:rPr>
          <w:rFonts w:ascii="Times New Roman" w:hAnsi="Times New Roman" w:cs="Times New Roman"/>
          <w:sz w:val="28"/>
          <w:szCs w:val="28"/>
        </w:rPr>
        <w:t>посв</w:t>
      </w:r>
      <w:r w:rsidRPr="007A07C2">
        <w:rPr>
          <w:rFonts w:ascii="Times New Roman" w:hAnsi="Times New Roman" w:cs="Times New Roman"/>
          <w:sz w:val="28"/>
          <w:szCs w:val="28"/>
        </w:rPr>
        <w:t>я</w:t>
      </w:r>
      <w:r w:rsidRPr="007A07C2">
        <w:rPr>
          <w:rFonts w:ascii="Times New Roman" w:hAnsi="Times New Roman" w:cs="Times New Roman"/>
          <w:sz w:val="28"/>
          <w:szCs w:val="28"/>
        </w:rPr>
        <w:t xml:space="preserve">щена статья на официальном сайте Министерства культуры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7A07C2">
        <w:rPr>
          <w:rFonts w:ascii="Times New Roman" w:hAnsi="Times New Roman" w:cs="Times New Roman"/>
          <w:sz w:val="28"/>
          <w:szCs w:val="28"/>
        </w:rPr>
        <w:t>еспублики Башкортостан.</w:t>
      </w: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«Сегодня, 25 ноября в Органном зале Башкирской государственной филармонии имени Х. Ахметова в рамках международного проекта «Уфимский фестиваль искусств – 2017. “Искусство объединяет”» состоя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л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ся концерт инструментального ансамбля из Нидерландов «Hexagon». П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е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ред началом концерта в фойе Малого зала состоялось открытие художес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т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венной выставки воспитанников Республиканской художественной гимн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а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зии-интерната им. К.А. Давлеткильдеева.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Итоговый творческий проект воспитанников художественной гимн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а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зии посвящен циклу фортепианных пьес русского композитора Модеста Петровича Мусоргского. Руководителем сегодняшней выставки является Гареева Гузель</w:t>
      </w: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Анасовна. Как отметила заместитель директора Республ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и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канской художественной гимназии-интерната им. К.А. Давлеткильдеева</w:t>
      </w: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 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Мазитова Любовь Рафаэловна, на выставке представлены 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lastRenderedPageBreak/>
        <w:t>работы 22 уч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а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щихся в технике гуашь, акварель. Учащиеся гимназии готовились к в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ы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ставке очень трепетно. На выставке, по мнению организаторов и самих участников, представлены лучшие работы студентов. На церемонии о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т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крытия директор фонда «Искусство объединяет людей» Альберт Адамс очень высоко оценил представленные на выставке работы участников.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876935</wp:posOffset>
            </wp:positionV>
            <wp:extent cx="5025390" cy="2578735"/>
            <wp:effectExtent l="19050" t="0" r="3810" b="0"/>
            <wp:wrapTopAndBottom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390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Сегодняшняя концертная программа инструментального ансамбля «Hexagon» сопровождалась визуальной проекцией работ молодых худо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ж</w:t>
      </w:r>
      <w:r w:rsidRPr="007A07C2">
        <w:rPr>
          <w:rFonts w:ascii="Times New Roman" w:eastAsia="Times New Roman" w:hAnsi="Times New Roman" w:cs="Times New Roman"/>
          <w:color w:val="444444"/>
          <w:sz w:val="28"/>
          <w:szCs w:val="28"/>
        </w:rPr>
        <w:t>ников- воспитанников Республиканской художественной гимназии-интерната им. К.А. Давлеткильдеева»</w:t>
      </w:r>
    </w:p>
    <w:p w:rsidR="00593484" w:rsidRPr="002A5951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A5951">
        <w:rPr>
          <w:rFonts w:ascii="Times New Roman" w:hAnsi="Times New Roman" w:cs="Times New Roman"/>
          <w:i/>
          <w:sz w:val="24"/>
          <w:szCs w:val="24"/>
        </w:rPr>
        <w:t>На открытии выставки в Башкирской государственной филармонии им. Х.Ахметова. В центре: директор фонда «Искусство объединяет людей» Альберт Адамс, учащиеся и учителя РХГИ им. К.А. Давлеткильдеева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3056890</wp:posOffset>
            </wp:positionH>
            <wp:positionV relativeFrom="paragraph">
              <wp:posOffset>248285</wp:posOffset>
            </wp:positionV>
            <wp:extent cx="2887980" cy="1934845"/>
            <wp:effectExtent l="19050" t="0" r="7620" b="0"/>
            <wp:wrapThrough wrapText="bothSides">
              <wp:wrapPolygon edited="0">
                <wp:start x="-142" y="0"/>
                <wp:lineTo x="-142" y="21479"/>
                <wp:lineTo x="21657" y="21479"/>
                <wp:lineTo x="21657" y="0"/>
                <wp:lineTo x="-142" y="0"/>
              </wp:wrapPolygon>
            </wp:wrapThrough>
            <wp:docPr id="60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1934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251460</wp:posOffset>
            </wp:positionV>
            <wp:extent cx="2801620" cy="1932305"/>
            <wp:effectExtent l="19050" t="0" r="0" b="0"/>
            <wp:wrapThrough wrapText="bothSides">
              <wp:wrapPolygon edited="0">
                <wp:start x="-147" y="0"/>
                <wp:lineTo x="-147" y="21295"/>
                <wp:lineTo x="21590" y="21295"/>
                <wp:lineTo x="21590" y="0"/>
                <wp:lineTo x="-147" y="0"/>
              </wp:wrapPolygon>
            </wp:wrapThrough>
            <wp:docPr id="62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2A5951" w:rsidRDefault="00593484" w:rsidP="00593484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A5951">
        <w:rPr>
          <w:rFonts w:ascii="Times New Roman" w:hAnsi="Times New Roman" w:cs="Times New Roman"/>
          <w:i/>
          <w:sz w:val="24"/>
          <w:szCs w:val="24"/>
        </w:rPr>
        <w:t>В органном зале филармонии. На сцене выступает ансамбль</w:t>
      </w:r>
      <w:r w:rsidRPr="002A5951">
        <w:rPr>
          <w:rFonts w:ascii="Times New Roman" w:eastAsia="Times New Roman" w:hAnsi="Times New Roman" w:cs="Times New Roman"/>
          <w:i/>
          <w:color w:val="444444"/>
          <w:sz w:val="24"/>
          <w:szCs w:val="24"/>
        </w:rPr>
        <w:t>«Hexagon»</w:t>
      </w:r>
      <w:r w:rsidRPr="002A5951">
        <w:rPr>
          <w:rFonts w:ascii="Times New Roman" w:hAnsi="Times New Roman" w:cs="Times New Roman"/>
          <w:i/>
          <w:sz w:val="24"/>
          <w:szCs w:val="24"/>
        </w:rPr>
        <w:t>, под музыку М.П. Мусоргского демонстрируются композиции учеников.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22225</wp:posOffset>
            </wp:positionV>
            <wp:extent cx="2404745" cy="3218815"/>
            <wp:effectExtent l="19050" t="0" r="0" b="0"/>
            <wp:wrapThrough wrapText="bothSides">
              <wp:wrapPolygon edited="0">
                <wp:start x="-171" y="0"/>
                <wp:lineTo x="-171" y="21476"/>
                <wp:lineTo x="21560" y="21476"/>
                <wp:lineTo x="21560" y="0"/>
                <wp:lineTo x="-171" y="0"/>
              </wp:wrapPolygon>
            </wp:wrapThrough>
            <wp:docPr id="6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321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2A5951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444444"/>
          <w:sz w:val="24"/>
          <w:szCs w:val="24"/>
        </w:rPr>
      </w:pPr>
      <w:r w:rsidRPr="002A5951">
        <w:rPr>
          <w:rFonts w:ascii="Times New Roman" w:eastAsia="Times New Roman" w:hAnsi="Times New Roman" w:cs="Times New Roman"/>
          <w:i/>
          <w:color w:val="444444"/>
          <w:sz w:val="24"/>
          <w:szCs w:val="24"/>
        </w:rPr>
        <w:t>Беседа с детьми о предстоящем меропри</w:t>
      </w:r>
      <w:r w:rsidRPr="002A5951">
        <w:rPr>
          <w:rFonts w:ascii="Times New Roman" w:eastAsia="Times New Roman" w:hAnsi="Times New Roman" w:cs="Times New Roman"/>
          <w:i/>
          <w:color w:val="444444"/>
          <w:sz w:val="24"/>
          <w:szCs w:val="24"/>
        </w:rPr>
        <w:t>я</w:t>
      </w:r>
      <w:r w:rsidRPr="002A5951">
        <w:rPr>
          <w:rFonts w:ascii="Times New Roman" w:eastAsia="Times New Roman" w:hAnsi="Times New Roman" w:cs="Times New Roman"/>
          <w:i/>
          <w:color w:val="444444"/>
          <w:sz w:val="24"/>
          <w:szCs w:val="24"/>
        </w:rPr>
        <w:t xml:space="preserve">тии. </w:t>
      </w:r>
      <w:r w:rsidRPr="002A5951">
        <w:rPr>
          <w:rFonts w:ascii="Times New Roman" w:hAnsi="Times New Roman" w:cs="Times New Roman"/>
          <w:i/>
          <w:sz w:val="24"/>
          <w:szCs w:val="24"/>
        </w:rPr>
        <w:t xml:space="preserve">Директор фонда «Искусство объединяет людей» </w:t>
      </w:r>
      <w:r w:rsidRPr="002A5951">
        <w:rPr>
          <w:rFonts w:ascii="Times New Roman" w:eastAsia="Times New Roman" w:hAnsi="Times New Roman" w:cs="Times New Roman"/>
          <w:i/>
          <w:color w:val="444444"/>
          <w:sz w:val="24"/>
          <w:szCs w:val="24"/>
        </w:rPr>
        <w:t>Альберт Адамс, директор РХГИ Садык</w:t>
      </w:r>
      <w:r w:rsidRPr="002A5951">
        <w:rPr>
          <w:rFonts w:ascii="Times New Roman" w:eastAsia="Times New Roman" w:hAnsi="Times New Roman" w:cs="Times New Roman"/>
          <w:i/>
          <w:color w:val="444444"/>
          <w:sz w:val="24"/>
          <w:szCs w:val="24"/>
        </w:rPr>
        <w:t>о</w:t>
      </w:r>
      <w:r w:rsidRPr="002A5951">
        <w:rPr>
          <w:rFonts w:ascii="Times New Roman" w:eastAsia="Times New Roman" w:hAnsi="Times New Roman" w:cs="Times New Roman"/>
          <w:i/>
          <w:color w:val="444444"/>
          <w:sz w:val="24"/>
          <w:szCs w:val="24"/>
        </w:rPr>
        <w:t xml:space="preserve">ва Г.Х., учитель ИЗО Гареева Г.А. и учащиеся 9-го класса. </w:t>
      </w: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27"/>
        <w:gridCol w:w="6059"/>
      </w:tblGrid>
      <w:tr w:rsidR="00593484" w:rsidRPr="007A07C2" w:rsidTr="00786F68">
        <w:trPr>
          <w:trHeight w:val="8069"/>
        </w:trPr>
        <w:tc>
          <w:tcPr>
            <w:tcW w:w="3227" w:type="dxa"/>
          </w:tcPr>
          <w:p w:rsidR="00593484" w:rsidRPr="007A07C2" w:rsidRDefault="00593484" w:rsidP="00786F68">
            <w:pPr>
              <w:jc w:val="both"/>
              <w:rPr>
                <w:sz w:val="28"/>
                <w:szCs w:val="28"/>
              </w:rPr>
            </w:pPr>
            <w:r w:rsidRPr="007A07C2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52705</wp:posOffset>
                  </wp:positionV>
                  <wp:extent cx="1826895" cy="2613660"/>
                  <wp:effectExtent l="19050" t="0" r="1905" b="0"/>
                  <wp:wrapThrough wrapText="bothSides">
                    <wp:wrapPolygon edited="0">
                      <wp:start x="-225" y="0"/>
                      <wp:lineTo x="-225" y="21411"/>
                      <wp:lineTo x="21623" y="21411"/>
                      <wp:lineTo x="21623" y="0"/>
                      <wp:lineTo x="-225" y="0"/>
                    </wp:wrapPolygon>
                  </wp:wrapThrough>
                  <wp:docPr id="64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895" cy="2613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59" w:type="dxa"/>
          </w:tcPr>
          <w:p w:rsidR="00593484" w:rsidRPr="007A07C2" w:rsidRDefault="00593484" w:rsidP="00786F68">
            <w:pPr>
              <w:jc w:val="center"/>
              <w:rPr>
                <w:sz w:val="28"/>
                <w:szCs w:val="28"/>
              </w:rPr>
            </w:pPr>
            <w:r w:rsidRPr="007A07C2">
              <w:rPr>
                <w:sz w:val="28"/>
                <w:szCs w:val="28"/>
              </w:rPr>
              <w:t>Работы итогового творческого проекта учащи</w:t>
            </w:r>
            <w:r w:rsidRPr="007A07C2">
              <w:rPr>
                <w:sz w:val="28"/>
                <w:szCs w:val="28"/>
              </w:rPr>
              <w:t>х</w:t>
            </w:r>
            <w:r w:rsidRPr="007A07C2">
              <w:rPr>
                <w:sz w:val="28"/>
                <w:szCs w:val="28"/>
              </w:rPr>
              <w:t>ся, посвященные циклу фортепьянных пьес</w:t>
            </w:r>
          </w:p>
          <w:p w:rsidR="00593484" w:rsidRPr="007A07C2" w:rsidRDefault="00593484" w:rsidP="00786F6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725170</wp:posOffset>
                  </wp:positionH>
                  <wp:positionV relativeFrom="paragraph">
                    <wp:posOffset>3163570</wp:posOffset>
                  </wp:positionV>
                  <wp:extent cx="2337435" cy="1560830"/>
                  <wp:effectExtent l="19050" t="0" r="5715" b="0"/>
                  <wp:wrapThrough wrapText="bothSides">
                    <wp:wrapPolygon edited="0">
                      <wp:start x="-176" y="0"/>
                      <wp:lineTo x="-176" y="21354"/>
                      <wp:lineTo x="21653" y="21354"/>
                      <wp:lineTo x="21653" y="0"/>
                      <wp:lineTo x="-176" y="0"/>
                    </wp:wrapPolygon>
                  </wp:wrapThrough>
                  <wp:docPr id="65" name="Рисунок 29" descr="IMG_9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9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435" cy="156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1873885</wp:posOffset>
                  </wp:positionH>
                  <wp:positionV relativeFrom="paragraph">
                    <wp:posOffset>1835150</wp:posOffset>
                  </wp:positionV>
                  <wp:extent cx="1899285" cy="1266825"/>
                  <wp:effectExtent l="19050" t="0" r="5715" b="0"/>
                  <wp:wrapThrough wrapText="bothSides">
                    <wp:wrapPolygon edited="0">
                      <wp:start x="-217" y="0"/>
                      <wp:lineTo x="-217" y="21438"/>
                      <wp:lineTo x="21665" y="21438"/>
                      <wp:lineTo x="21665" y="0"/>
                      <wp:lineTo x="-217" y="0"/>
                    </wp:wrapPolygon>
                  </wp:wrapThrough>
                  <wp:docPr id="66" name="Рисунок 31" descr="IMG_9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9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28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1835150</wp:posOffset>
                  </wp:positionV>
                  <wp:extent cx="1854200" cy="1254125"/>
                  <wp:effectExtent l="19050" t="0" r="0" b="0"/>
                  <wp:wrapThrough wrapText="bothSides">
                    <wp:wrapPolygon edited="0">
                      <wp:start x="-222" y="0"/>
                      <wp:lineTo x="-222" y="21327"/>
                      <wp:lineTo x="21526" y="21327"/>
                      <wp:lineTo x="21526" y="0"/>
                      <wp:lineTo x="-222" y="0"/>
                    </wp:wrapPolygon>
                  </wp:wrapThrough>
                  <wp:docPr id="67" name="Рисунок 28" descr="IMG_9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9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125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1873885</wp:posOffset>
                  </wp:positionH>
                  <wp:positionV relativeFrom="paragraph">
                    <wp:posOffset>368300</wp:posOffset>
                  </wp:positionV>
                  <wp:extent cx="1846580" cy="1233170"/>
                  <wp:effectExtent l="19050" t="0" r="1270" b="0"/>
                  <wp:wrapThrough wrapText="bothSides">
                    <wp:wrapPolygon edited="0">
                      <wp:start x="-223" y="0"/>
                      <wp:lineTo x="-223" y="21355"/>
                      <wp:lineTo x="21615" y="21355"/>
                      <wp:lineTo x="21615" y="0"/>
                      <wp:lineTo x="-223" y="0"/>
                    </wp:wrapPolygon>
                  </wp:wrapThrough>
                  <wp:docPr id="68" name="Рисунок 30" descr="D:\ИТП 2017-18гг.  9 кл\Фото ИТП\IMG_94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ИТП 2017-18гг.  9 кл\Фото ИТП\IMG_94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580" cy="1233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368300</wp:posOffset>
                  </wp:positionV>
                  <wp:extent cx="1854200" cy="1237615"/>
                  <wp:effectExtent l="19050" t="0" r="0" b="0"/>
                  <wp:wrapThrough wrapText="bothSides">
                    <wp:wrapPolygon edited="0">
                      <wp:start x="-222" y="0"/>
                      <wp:lineTo x="-222" y="21279"/>
                      <wp:lineTo x="21526" y="21279"/>
                      <wp:lineTo x="21526" y="0"/>
                      <wp:lineTo x="-222" y="0"/>
                    </wp:wrapPolygon>
                  </wp:wrapThrough>
                  <wp:docPr id="6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A07C2">
              <w:rPr>
                <w:sz w:val="28"/>
                <w:szCs w:val="28"/>
              </w:rPr>
              <w:t>М.П. Мусоргского «Картинки с выставки»</w:t>
            </w:r>
          </w:p>
        </w:tc>
      </w:tr>
    </w:tbl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74295</wp:posOffset>
            </wp:positionV>
            <wp:extent cx="3396615" cy="2407920"/>
            <wp:effectExtent l="19050" t="0" r="0" b="0"/>
            <wp:wrapThrough wrapText="bothSides">
              <wp:wrapPolygon edited="0">
                <wp:start x="-121" y="0"/>
                <wp:lineTo x="-121" y="21361"/>
                <wp:lineTo x="21564" y="21361"/>
                <wp:lineTo x="21564" y="0"/>
                <wp:lineTo x="-121" y="0"/>
              </wp:wrapPolygon>
            </wp:wrapThrough>
            <wp:docPr id="70" name="Рисунок 40" descr="CIMG5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IMG549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A07C2">
        <w:rPr>
          <w:rFonts w:ascii="Times New Roman" w:hAnsi="Times New Roman" w:cs="Times New Roman"/>
          <w:sz w:val="28"/>
          <w:szCs w:val="28"/>
        </w:rPr>
        <w:t>Современное образование включает – обучение, воспитание, социализацию и развитие личности учащег</w:t>
      </w:r>
      <w:r w:rsidRPr="007A07C2">
        <w:rPr>
          <w:rFonts w:ascii="Times New Roman" w:hAnsi="Times New Roman" w:cs="Times New Roman"/>
          <w:sz w:val="28"/>
          <w:szCs w:val="28"/>
        </w:rPr>
        <w:t>о</w:t>
      </w:r>
      <w:r w:rsidRPr="007A07C2">
        <w:rPr>
          <w:rFonts w:ascii="Times New Roman" w:hAnsi="Times New Roman" w:cs="Times New Roman"/>
          <w:sz w:val="28"/>
          <w:szCs w:val="28"/>
        </w:rPr>
        <w:t xml:space="preserve">ся. </w:t>
      </w:r>
      <w:r w:rsidRPr="007A07C2">
        <w:rPr>
          <w:rFonts w:ascii="Times New Roman" w:hAnsi="Times New Roman" w:cs="Times New Roman"/>
          <w:sz w:val="28"/>
          <w:szCs w:val="28"/>
        </w:rPr>
        <w:lastRenderedPageBreak/>
        <w:t>Все эти перечисленные элементы имеются и активно претворяются в деятельность учителем высшей категории Гареевой Гузель Анасовны. Мы считаем, что предложенный опыт р</w:t>
      </w:r>
      <w:r w:rsidRPr="007A07C2">
        <w:rPr>
          <w:rFonts w:ascii="Times New Roman" w:hAnsi="Times New Roman" w:cs="Times New Roman"/>
          <w:sz w:val="28"/>
          <w:szCs w:val="28"/>
        </w:rPr>
        <w:t>а</w:t>
      </w:r>
      <w:r w:rsidRPr="007A07C2">
        <w:rPr>
          <w:rFonts w:ascii="Times New Roman" w:hAnsi="Times New Roman" w:cs="Times New Roman"/>
          <w:sz w:val="28"/>
          <w:szCs w:val="28"/>
        </w:rPr>
        <w:t>боты пригодится действующим учителям, особенно тем, кто начинает педагогическую практику и собирается ее продолжить в профессионал</w:t>
      </w:r>
      <w:r w:rsidRPr="007A07C2">
        <w:rPr>
          <w:rFonts w:ascii="Times New Roman" w:hAnsi="Times New Roman" w:cs="Times New Roman"/>
          <w:sz w:val="28"/>
          <w:szCs w:val="28"/>
        </w:rPr>
        <w:t>ь</w:t>
      </w:r>
      <w:r w:rsidRPr="007A07C2">
        <w:rPr>
          <w:rFonts w:ascii="Times New Roman" w:hAnsi="Times New Roman" w:cs="Times New Roman"/>
          <w:sz w:val="28"/>
          <w:szCs w:val="28"/>
        </w:rPr>
        <w:t>ной деятельности.</w:t>
      </w:r>
    </w:p>
    <w:p w:rsidR="00593484" w:rsidRPr="007A07C2" w:rsidRDefault="00593484" w:rsidP="005934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7C2">
        <w:rPr>
          <w:rFonts w:ascii="Times New Roman" w:hAnsi="Times New Roman" w:cs="Times New Roman"/>
          <w:sz w:val="28"/>
          <w:szCs w:val="28"/>
        </w:rPr>
        <w:t xml:space="preserve">Нам остается пожелать творческих успехов Гузель Анасовне и всем учителям изобразительного искусства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7A07C2">
        <w:rPr>
          <w:rFonts w:ascii="Times New Roman" w:hAnsi="Times New Roman" w:cs="Times New Roman"/>
          <w:sz w:val="28"/>
          <w:szCs w:val="28"/>
        </w:rPr>
        <w:t>еспублики Башкортостан.</w:t>
      </w:r>
    </w:p>
    <w:p w:rsidR="00593484" w:rsidRPr="007A07C2" w:rsidRDefault="00593484" w:rsidP="00593484">
      <w:pPr>
        <w:spacing w:after="0" w:line="24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</w:p>
    <w:p w:rsidR="004C1659" w:rsidRDefault="004C1659"/>
    <w:sectPr w:rsidR="004C16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E012D7C"/>
    <w:multiLevelType w:val="hybridMultilevel"/>
    <w:tmpl w:val="446435FA"/>
    <w:lvl w:ilvl="0" w:tplc="B86ECB92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593484"/>
    <w:rsid w:val="004C1659"/>
    <w:rsid w:val="005934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nhideWhenUsed/>
    <w:rsid w:val="0059348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4">
    <w:name w:val="Текст сноски Знак"/>
    <w:basedOn w:val="a0"/>
    <w:link w:val="a3"/>
    <w:rsid w:val="00593484"/>
    <w:rPr>
      <w:rFonts w:ascii="Calibri" w:eastAsia="Calibri" w:hAnsi="Calibri" w:cs="Times New Roman"/>
      <w:sz w:val="20"/>
      <w:szCs w:val="20"/>
      <w:lang w:eastAsia="en-US"/>
    </w:rPr>
  </w:style>
  <w:style w:type="paragraph" w:styleId="a5">
    <w:name w:val="List Paragraph"/>
    <w:basedOn w:val="a"/>
    <w:uiPriority w:val="34"/>
    <w:qFormat/>
    <w:rsid w:val="00593484"/>
    <w:pPr>
      <w:ind w:left="720"/>
      <w:contextualSpacing/>
    </w:pPr>
    <w:rPr>
      <w:rFonts w:eastAsiaTheme="minorHAnsi"/>
      <w:lang w:eastAsia="en-US"/>
    </w:rPr>
  </w:style>
  <w:style w:type="table" w:styleId="a6">
    <w:name w:val="Table Grid"/>
    <w:basedOn w:val="a1"/>
    <w:uiPriority w:val="59"/>
    <w:rsid w:val="005934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3872</Words>
  <Characters>22075</Characters>
  <Application>Microsoft Office Word</Application>
  <DocSecurity>0</DocSecurity>
  <Lines>183</Lines>
  <Paragraphs>51</Paragraphs>
  <ScaleCrop>false</ScaleCrop>
  <Company/>
  <LinksUpToDate>false</LinksUpToDate>
  <CharactersWithSpaces>25896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2018-09-11T10:13:00Z</dcterms:created>
  <dcterms:modified xsi:type="dcterms:W3CDTF">2018-09-11T10:13:00Z</dcterms:modified>
</cp:coreProperties>
</file>