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C5" w:rsidRPr="00654FAB" w:rsidRDefault="00654FAB" w:rsidP="00252875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Искужина Н. Г.</w:t>
      </w:r>
      <w:r w:rsidR="009763C5" w:rsidRPr="007A49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</w:t>
      </w:r>
      <w:r w:rsidR="009763C5" w:rsidRPr="00654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фил. наук, профессор кафедры истории, обществознания и культурологии ИРО РБ</w:t>
      </w:r>
    </w:p>
    <w:p w:rsidR="007A49D7" w:rsidRPr="00823F4D" w:rsidRDefault="007A49D7" w:rsidP="00252875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</w:rPr>
      </w:pPr>
      <w:r w:rsidRPr="00823F4D">
        <w:rPr>
          <w:b/>
          <w:color w:val="000000" w:themeColor="text1"/>
        </w:rPr>
        <w:t xml:space="preserve">Формирование метапредметных умений на уроках 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</w:rPr>
      </w:pPr>
      <w:r w:rsidRPr="00823F4D">
        <w:rPr>
          <w:b/>
          <w:color w:val="000000" w:themeColor="text1"/>
        </w:rPr>
        <w:t>социально-гуманитарного цикла</w:t>
      </w:r>
    </w:p>
    <w:p w:rsidR="00823F4D" w:rsidRPr="00823F4D" w:rsidRDefault="00823F4D" w:rsidP="00FB1622">
      <w:pPr>
        <w:pStyle w:val="a9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</w:rPr>
      </w:pPr>
    </w:p>
    <w:p w:rsidR="007A49D7" w:rsidRPr="00823F4D" w:rsidRDefault="00F34E3A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3F4D">
        <w:rPr>
          <w:color w:val="000000" w:themeColor="text1"/>
        </w:rPr>
        <w:t xml:space="preserve">В современных условиях </w:t>
      </w:r>
      <w:r w:rsidR="007A49D7" w:rsidRPr="00823F4D">
        <w:rPr>
          <w:color w:val="000000" w:themeColor="text1"/>
        </w:rPr>
        <w:t>социально-гуманитарное образование в целом и историко-обществоведческое  образование  в  частности,  служит  важнейшим  ресурсом  социально-экономического,  политического  и  культурного  развития  общества  и  его  граждан.  Начало  XXI  в.  характеризуется  динами</w:t>
      </w:r>
      <w:r w:rsidRPr="00823F4D">
        <w:rPr>
          <w:color w:val="000000" w:themeColor="text1"/>
        </w:rPr>
        <w:t xml:space="preserve">чным </w:t>
      </w:r>
      <w:r w:rsidR="007A49D7" w:rsidRPr="00823F4D">
        <w:rPr>
          <w:color w:val="000000" w:themeColor="text1"/>
        </w:rPr>
        <w:t xml:space="preserve">развитием социальных  процессов  в  стране  и  мире,  широкими  информационными  контактами  в  постиндустриальном  обществе,  глобализацией  в  различных  сферах  жизни,  частым  и  тесным  взаимодействием  представителей  различных  этнических  и  социальных  групп.  Все  это  порождает  новые  требования  к  образованию  молодого  поколения.  Выпускник образовательной организации должен уметь самостоятельно и правильно ориентироваться  в  потоке  социальной  информации;  видеть  и  творчески  решать  возникающие  проблемы;  активно  применять  в  жизни  полученные  в  школе  знания  и  приобретенные  умения;  продуктивно  взаимодействовать  с  другими  людьми  в  профессиональной  сфере  и  социуме  в  широком  смысле,  в  том  числе  в  полиэтнической,  поликультурной  среде. Школа должна способствовать раскрытию личностного  потенциала  обучающихся,  воспитать  в  них  интерес  к  учебе  и  знаниям,  стремление  к  духовному  росту  и  здоровому  образу  жизни,  подготовить  их  к  профессиональной  деятельности.  Наряду с получением новых знаний должно быть обеспечено  их  общекультурное,  личностное  и  познавательное  развитие, что является главной  задачей  новых  образовательных  стандартов,  в  которых  в  качестве  нового  методологического  подхода  заложено  требование  к  метапредметным  результатам  обучения. </w:t>
      </w:r>
      <w:r w:rsidRPr="00823F4D">
        <w:rPr>
          <w:color w:val="000000" w:themeColor="text1"/>
        </w:rPr>
        <w:t>Таким образом, ключевым словом ФГОС является самоидентификация обучающихся, что предполагает нахождение учащимися своего места в этом сложном и противоречивом мире по завершению учебы в школе.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823F4D">
        <w:t xml:space="preserve">Мета (с греческого meta – между, поле, через) означает промежуточность, следование за чем-либо, переход к чему-либо другому..  «выход за учебные предметы, но не уход от них. Метапредмет – это то, что за предметом или несколькими предметами, находится на основе и одновременно в корневой связи с ними. Метапредметность не может быть оторвана от предметности», т.е. метапредметность – это неотъемлемая часть любой образовательной среды [1]. </w:t>
      </w:r>
    </w:p>
    <w:p w:rsidR="00F34E3A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3F4D">
        <w:rPr>
          <w:color w:val="000000" w:themeColor="text1"/>
        </w:rPr>
        <w:t>Предметы обществоведческого цикла, такие как история и обществознание имеют особый потенциал с точки зрения сочетания достижения предметных, метапредметных и личностных результатов обучающимися. Именно они напрямую связаны с формированием таких ключевых понятий ФГОС как базовые национальные ценности и основы гражданской идентичности.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3F4D">
        <w:rPr>
          <w:color w:val="000000" w:themeColor="text1"/>
        </w:rPr>
        <w:t>В соответствии с концепцией образовательных стандартов второго поколения результаты образования включают: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3F4D">
        <w:rPr>
          <w:color w:val="000000" w:themeColor="text1"/>
        </w:rPr>
        <w:t>-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color w:val="000000" w:themeColor="text1"/>
        </w:rPr>
        <w:t>предметные результаты (знания и умения, опыт творческой деятельности и др.);</w:t>
      </w:r>
    </w:p>
    <w:p w:rsidR="007A49D7" w:rsidRPr="00823F4D" w:rsidRDefault="007A49D7" w:rsidP="00F260E3">
      <w:pPr>
        <w:pStyle w:val="a9"/>
        <w:shd w:val="clear" w:color="auto" w:fill="FFFFFF"/>
        <w:spacing w:before="0" w:beforeAutospacing="0" w:after="0" w:afterAutospacing="0"/>
        <w:ind w:left="708" w:firstLine="709"/>
        <w:jc w:val="both"/>
        <w:rPr>
          <w:color w:val="000000" w:themeColor="text1"/>
        </w:rPr>
      </w:pPr>
      <w:r w:rsidRPr="00823F4D">
        <w:rPr>
          <w:color w:val="000000" w:themeColor="text1"/>
        </w:rPr>
        <w:t>-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color w:val="000000" w:themeColor="text1"/>
        </w:rPr>
        <w:t>метапредметные результаты (способы деятельности, освоенные на базе одного или нескольких предметов, применимые как в рамках образовательного процесса, так и при решении проблем в реальных жизненных ситуациях);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3F4D">
        <w:rPr>
          <w:color w:val="000000" w:themeColor="text1"/>
        </w:rPr>
        <w:t>-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color w:val="000000" w:themeColor="text1"/>
        </w:rPr>
        <w:t>личностные результаты (система ценностных отношений, интересов, мотивации учащихся и др.).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23F4D">
        <w:rPr>
          <w:color w:val="000000" w:themeColor="text1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 е. таких умственных действий обучающихся, которые направлены на анализ своей познавательной деятельности и управление ею[2].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hd w:val="clear" w:color="auto" w:fill="FFFFFF"/>
        </w:rPr>
      </w:pPr>
      <w:r w:rsidRPr="00823F4D">
        <w:rPr>
          <w:color w:val="000000" w:themeColor="text1"/>
        </w:rPr>
        <w:lastRenderedPageBreak/>
        <w:t xml:space="preserve"> «</w:t>
      </w:r>
      <w:r w:rsidRPr="00823F4D">
        <w:rPr>
          <w:color w:val="000000" w:themeColor="text1"/>
          <w:shd w:val="clear" w:color="auto" w:fill="FFFFFF"/>
        </w:rPr>
        <w:t>Метапредметные технологии были созданы для того, чтобы начать культивировать другой тип сознания и учащегося, и учителя, который не «застревает» в информационных ограничениях одного учебного предмета, но работает с взаимосвязями и ограничениями знаний каждой из дисциплин. Это происходит, благодаря тому, что на метапредметах и </w:t>
      </w:r>
      <w:r w:rsidRPr="00823F4D">
        <w:rPr>
          <w:rStyle w:val="apple-converted-space"/>
          <w:color w:val="000000" w:themeColor="text1"/>
          <w:shd w:val="clear" w:color="auto" w:fill="FFFFFF"/>
        </w:rPr>
        <w:t> </w:t>
      </w:r>
      <w:r w:rsidRPr="00823F4D">
        <w:rPr>
          <w:color w:val="000000" w:themeColor="text1"/>
          <w:shd w:val="clear" w:color="auto" w:fill="FFFFFF"/>
        </w:rPr>
        <w:t xml:space="preserve">учебных занятиях с использованием элементов метапредметных технологий происходит выведение учителя и ученика к надпредметному основанию, которым является сама деятельность ученика и педагога. Таким образом, метапредмет в образовании – это своеобразная машина по удвоению производительности труда в рамках того же самого учебного времени. Кроме того, включение ребенка в разные типы деятельности связано с анализом своеобразных способов действия каждого конкретного ребенка, что создает условия для его личностного роста </w:t>
      </w:r>
      <w:r w:rsidRPr="00823F4D">
        <w:rPr>
          <w:color w:val="000000" w:themeColor="text1"/>
        </w:rPr>
        <w:t>[3].</w:t>
      </w:r>
      <w:r w:rsidRPr="00823F4D">
        <w:rPr>
          <w:color w:val="000000" w:themeColor="text1"/>
          <w:shd w:val="clear" w:color="auto" w:fill="FFFFFF"/>
        </w:rPr>
        <w:t xml:space="preserve"> 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Механизмом развития метадеятельности может стать система инновационных творческих проектов. При их создании у учеников формируются понятия, факты, идеи, законы, общие для всех наук, развивается способы, действия, которые они приобретают в процессе обучения, появляется привычка мыслить и действовать в соответствии с принципами метапредметности, то есть происходит интеграция знаний, приобретается опыт творческой деятельности. </w:t>
      </w:r>
      <w:r w:rsidRPr="00823F4D">
        <w:rPr>
          <w:color w:val="000000" w:themeColor="text1"/>
        </w:rPr>
        <w:br/>
        <w:t>      Принцип «метапредметности» состоит также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 (Ю.Громыко). Это составление деревьев понятий, кластеров, денотатные графы, схем «фишбоун», приемы сворачивания информации (конспект, таблица, схема) и др. 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Следует выделить следующие требования  к  метапредметным  результатам  обучения  и  освоения  содержания  курса  по  обществознанию: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 xml:space="preserve">  - умение  сознательно  организовывать  свою  познавательную  деятельность  (от  постановки  цели  до  получения  и  оценки  результата);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- умение  объяснять  явления  и  процессы  социальной  действительности  с  научных,  социально-философских  позиций;  рассматривать  их  комплексно  в  контексте  сложившихся  реалий  и  возможных  перспектив;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- способность  анализировать  реальные  социальные  ситуации,  выбирать  адекватные  способы  деятельности  и  модели  поведения  в  рамках  реализуемых  основных  социальных  ролей  (производитель,  потребитель  и  др.);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- овладение  различными  видами  публичных  выступлений  (высказывания,  монолог,  дискуссия);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-   умение  выполнять  познавательные  и  практические  задания.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Для  обеспечения  позитивных  метапредметных  результатов  деятельности  учащихся  по  обществознанию  в  условиях  модернизации  образования  необходим  подбор  оптимального  комплекса  образовательных  педагогических  технологий: 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b"/>
          <w:color w:val="000000" w:themeColor="text1"/>
          <w:bdr w:val="none" w:sz="0" w:space="0" w:color="auto" w:frame="1"/>
        </w:rPr>
      </w:pPr>
      <w:r w:rsidRPr="00823F4D">
        <w:rPr>
          <w:color w:val="000000" w:themeColor="text1"/>
        </w:rPr>
        <w:t>1.        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rStyle w:val="ab"/>
          <w:color w:val="000000" w:themeColor="text1"/>
          <w:bdr w:val="none" w:sz="0" w:space="0" w:color="auto" w:frame="1"/>
        </w:rPr>
        <w:t>Групповые  технологии  обучения;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2.        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rStyle w:val="ab"/>
          <w:color w:val="000000" w:themeColor="text1"/>
          <w:bdr w:val="none" w:sz="0" w:space="0" w:color="auto" w:frame="1"/>
        </w:rPr>
        <w:t>Проблемное  обучение</w:t>
      </w:r>
      <w:r w:rsidRPr="00823F4D">
        <w:rPr>
          <w:color w:val="000000" w:themeColor="text1"/>
        </w:rPr>
        <w:t xml:space="preserve">;  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3.        </w:t>
      </w:r>
      <w:r w:rsidRPr="00823F4D">
        <w:rPr>
          <w:i/>
          <w:color w:val="000000" w:themeColor="text1"/>
        </w:rPr>
        <w:t>И</w:t>
      </w:r>
      <w:r w:rsidRPr="00823F4D">
        <w:rPr>
          <w:rStyle w:val="ab"/>
          <w:color w:val="000000" w:themeColor="text1"/>
          <w:bdr w:val="none" w:sz="0" w:space="0" w:color="auto" w:frame="1"/>
        </w:rPr>
        <w:t>нформационно-коммуникативные  технологии;</w:t>
      </w:r>
      <w:r w:rsidRPr="00823F4D">
        <w:rPr>
          <w:color w:val="000000" w:themeColor="text1"/>
        </w:rPr>
        <w:t xml:space="preserve">  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4.        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rStyle w:val="ab"/>
          <w:color w:val="000000" w:themeColor="text1"/>
          <w:bdr w:val="none" w:sz="0" w:space="0" w:color="auto" w:frame="1"/>
        </w:rPr>
        <w:t>Технологии  проектировании;. </w:t>
      </w:r>
      <w:r w:rsidRPr="00823F4D">
        <w:rPr>
          <w:rStyle w:val="apple-converted-space"/>
          <w:i/>
          <w:iCs/>
          <w:color w:val="000000" w:themeColor="text1"/>
          <w:bdr w:val="none" w:sz="0" w:space="0" w:color="auto" w:frame="1"/>
        </w:rPr>
        <w:t> 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5.        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rStyle w:val="ab"/>
          <w:color w:val="000000" w:themeColor="text1"/>
          <w:bdr w:val="none" w:sz="0" w:space="0" w:color="auto" w:frame="1"/>
        </w:rPr>
        <w:t>Технология  интенсификации  обучения  на  основе  схемных  и  знаковых  моделей  учебного  материала;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6.        </w:t>
      </w:r>
      <w:r w:rsidRPr="00823F4D">
        <w:rPr>
          <w:rStyle w:val="apple-converted-space"/>
          <w:color w:val="000000" w:themeColor="text1"/>
        </w:rPr>
        <w:t> </w:t>
      </w:r>
      <w:r w:rsidRPr="00823F4D">
        <w:rPr>
          <w:rStyle w:val="ab"/>
          <w:color w:val="000000" w:themeColor="text1"/>
          <w:bdr w:val="none" w:sz="0" w:space="0" w:color="auto" w:frame="1"/>
        </w:rPr>
        <w:t>Технология  «Диалога  культур».</w:t>
      </w:r>
      <w:r w:rsidRPr="00823F4D">
        <w:rPr>
          <w:color w:val="000000" w:themeColor="text1"/>
        </w:rPr>
        <w:t xml:space="preserve">  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На наш взгляд, применение  перечисленных технологий  в  образовательном  процессе  будет способствовать  формированию  метапредметных  результатов  деятельности  учащихся. Повысит их способность  самостоятельно  приобретать  знания  в  процессе  решения  практических  задач  или  проблем,  структурировать и  классифицировать поступающую информацию и т.д.  Метапредметность как принцип интеграции содержания образования, как способ формирования теоретического мышления и универсальных способов деятельности формирует у учащихся отношение к изучаемому предмету как к системе знаний о мире.             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rStyle w:val="af"/>
          <w:rFonts w:eastAsiaTheme="majorEastAsia"/>
          <w:color w:val="000000" w:themeColor="text1"/>
          <w:bdr w:val="none" w:sz="0" w:space="0" w:color="auto" w:frame="1"/>
        </w:rPr>
      </w:pPr>
      <w:r w:rsidRPr="00823F4D">
        <w:rPr>
          <w:rStyle w:val="af"/>
          <w:rFonts w:eastAsiaTheme="majorEastAsia"/>
          <w:color w:val="000000" w:themeColor="text1"/>
          <w:bdr w:val="none" w:sz="0" w:space="0" w:color="auto" w:frame="1"/>
        </w:rPr>
        <w:t>Список  литературы: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</w:rPr>
      </w:pPr>
      <w:r w:rsidRPr="00823F4D">
        <w:rPr>
          <w:rStyle w:val="af"/>
          <w:rFonts w:eastAsiaTheme="majorEastAsia"/>
          <w:b w:val="0"/>
          <w:color w:val="000000" w:themeColor="text1"/>
          <w:bdr w:val="none" w:sz="0" w:space="0" w:color="auto" w:frame="1"/>
        </w:rPr>
        <w:t>1.Коренева Е.В. Формирование метапредметных умений на уроках географии [Электронный ресурс] // http://files.drofa-ventana.ru/site/present/2015-03-20_Koreneva.pdf.</w:t>
      </w:r>
    </w:p>
    <w:p w:rsidR="007A49D7" w:rsidRPr="00823F4D" w:rsidRDefault="007A49D7" w:rsidP="00FB1622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>2.Громыко  Ю.В.  Мыследеятельностная  педагогика  (теоретико-практическое  руководство  по  освоению  высших  образцов  педагогического  искусства).  Мн.,  2000.</w:t>
      </w:r>
      <w:r w:rsidR="00FB1622" w:rsidRPr="00823F4D">
        <w:rPr>
          <w:color w:val="000000" w:themeColor="text1"/>
        </w:rPr>
        <w:t xml:space="preserve"> – 97 с.</w:t>
      </w:r>
    </w:p>
    <w:p w:rsidR="007A49D7" w:rsidRPr="00823F4D" w:rsidRDefault="007A49D7" w:rsidP="00F260E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23F4D">
        <w:rPr>
          <w:color w:val="000000" w:themeColor="text1"/>
        </w:rPr>
        <w:t xml:space="preserve">3.Парешнева О.П.  Метапредметный поход в преподавании истории и обществознания // Личность, семья, общество: вопросы педагогики и психологии: сб. ст.по материалам </w:t>
      </w:r>
      <w:r w:rsidRPr="00823F4D">
        <w:rPr>
          <w:color w:val="000000" w:themeColor="text1"/>
          <w:lang w:val="en-US"/>
        </w:rPr>
        <w:t>VII</w:t>
      </w:r>
      <w:r w:rsidRPr="00823F4D">
        <w:rPr>
          <w:color w:val="000000" w:themeColor="text1"/>
        </w:rPr>
        <w:t xml:space="preserve"> Международной научно-прак.конф. –  Ч. 2. – Новосибирск,</w:t>
      </w:r>
      <w:r w:rsidR="00FB1622" w:rsidRPr="00823F4D">
        <w:rPr>
          <w:color w:val="000000" w:themeColor="text1"/>
        </w:rPr>
        <w:t xml:space="preserve"> </w:t>
      </w:r>
      <w:r w:rsidRPr="00823F4D">
        <w:rPr>
          <w:color w:val="000000" w:themeColor="text1"/>
        </w:rPr>
        <w:t xml:space="preserve">СибАК,2011. // https://sibac.info/conf/pedagog/vii/36715. </w:t>
      </w:r>
    </w:p>
    <w:p w:rsidR="007A49D7" w:rsidRPr="00823F4D" w:rsidRDefault="007A49D7" w:rsidP="000418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2B8" w:rsidRDefault="00CE52B8" w:rsidP="000418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52B8" w:rsidRDefault="00CE52B8" w:rsidP="00041862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E52B8" w:rsidSect="00D1360A">
      <w:footerReference w:type="default" r:id="rId8"/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08" w:rsidRDefault="005F3708" w:rsidP="00F81C91">
      <w:pPr>
        <w:spacing w:after="0" w:line="240" w:lineRule="auto"/>
      </w:pPr>
      <w:r>
        <w:separator/>
      </w:r>
    </w:p>
  </w:endnote>
  <w:endnote w:type="continuationSeparator" w:id="0">
    <w:p w:rsidR="005F3708" w:rsidRDefault="005F3708" w:rsidP="00F8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4136"/>
      <w:docPartObj>
        <w:docPartGallery w:val="Page Numbers (Bottom of Page)"/>
        <w:docPartUnique/>
      </w:docPartObj>
    </w:sdtPr>
    <w:sdtEndPr/>
    <w:sdtContent>
      <w:p w:rsidR="00DC0D74" w:rsidRDefault="005F3708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6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0D74" w:rsidRDefault="00DC0D7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08" w:rsidRDefault="005F3708" w:rsidP="00F81C91">
      <w:pPr>
        <w:spacing w:after="0" w:line="240" w:lineRule="auto"/>
      </w:pPr>
      <w:r>
        <w:separator/>
      </w:r>
    </w:p>
  </w:footnote>
  <w:footnote w:type="continuationSeparator" w:id="0">
    <w:p w:rsidR="005F3708" w:rsidRDefault="005F3708" w:rsidP="00F8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0005064"/>
    <w:multiLevelType w:val="hybridMultilevel"/>
    <w:tmpl w:val="A1469EA0"/>
    <w:lvl w:ilvl="0" w:tplc="C8946C14">
      <w:start w:val="1"/>
      <w:numFmt w:val="decimal"/>
      <w:lvlText w:val="%1."/>
      <w:lvlJc w:val="left"/>
    </w:lvl>
    <w:lvl w:ilvl="1" w:tplc="9A4E3CE6">
      <w:numFmt w:val="decimal"/>
      <w:lvlText w:val=""/>
      <w:lvlJc w:val="left"/>
    </w:lvl>
    <w:lvl w:ilvl="2" w:tplc="C7522E00">
      <w:numFmt w:val="decimal"/>
      <w:lvlText w:val=""/>
      <w:lvlJc w:val="left"/>
    </w:lvl>
    <w:lvl w:ilvl="3" w:tplc="304AFE5E">
      <w:numFmt w:val="decimal"/>
      <w:lvlText w:val=""/>
      <w:lvlJc w:val="left"/>
    </w:lvl>
    <w:lvl w:ilvl="4" w:tplc="E140FBF2">
      <w:numFmt w:val="decimal"/>
      <w:lvlText w:val=""/>
      <w:lvlJc w:val="left"/>
    </w:lvl>
    <w:lvl w:ilvl="5" w:tplc="3C304CE4">
      <w:numFmt w:val="decimal"/>
      <w:lvlText w:val=""/>
      <w:lvlJc w:val="left"/>
    </w:lvl>
    <w:lvl w:ilvl="6" w:tplc="5C4AE7FE">
      <w:numFmt w:val="decimal"/>
      <w:lvlText w:val=""/>
      <w:lvlJc w:val="left"/>
    </w:lvl>
    <w:lvl w:ilvl="7" w:tplc="B25E4E42">
      <w:numFmt w:val="decimal"/>
      <w:lvlText w:val=""/>
      <w:lvlJc w:val="left"/>
    </w:lvl>
    <w:lvl w:ilvl="8" w:tplc="C46A8FFE">
      <w:numFmt w:val="decimal"/>
      <w:lvlText w:val=""/>
      <w:lvlJc w:val="left"/>
    </w:lvl>
  </w:abstractNum>
  <w:abstractNum w:abstractNumId="2" w15:restartNumberingAfterBreak="0">
    <w:nsid w:val="01511FC7"/>
    <w:multiLevelType w:val="hybridMultilevel"/>
    <w:tmpl w:val="9BC8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E50B1"/>
    <w:multiLevelType w:val="hybridMultilevel"/>
    <w:tmpl w:val="C1821A42"/>
    <w:lvl w:ilvl="0" w:tplc="DBF84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2E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02D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212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A84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B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27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07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CCA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36B43AF"/>
    <w:multiLevelType w:val="hybridMultilevel"/>
    <w:tmpl w:val="C354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44F41"/>
    <w:multiLevelType w:val="hybridMultilevel"/>
    <w:tmpl w:val="6F16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716DA"/>
    <w:multiLevelType w:val="hybridMultilevel"/>
    <w:tmpl w:val="EF08CBD2"/>
    <w:lvl w:ilvl="0" w:tplc="FFBEE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44BC0"/>
    <w:multiLevelType w:val="hybridMultilevel"/>
    <w:tmpl w:val="5358CE46"/>
    <w:lvl w:ilvl="0" w:tplc="2B34B408">
      <w:start w:val="1"/>
      <w:numFmt w:val="bullet"/>
      <w:lvlText w:val=""/>
      <w:lvlJc w:val="left"/>
      <w:pPr>
        <w:ind w:left="1699" w:hanging="990"/>
      </w:pPr>
      <w:rPr>
        <w:rFonts w:ascii="Symbol" w:hAnsi="Symbol" w:hint="default"/>
      </w:rPr>
    </w:lvl>
    <w:lvl w:ilvl="1" w:tplc="DBD4FB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051832"/>
    <w:multiLevelType w:val="hybridMultilevel"/>
    <w:tmpl w:val="C472ED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855C4"/>
    <w:multiLevelType w:val="multilevel"/>
    <w:tmpl w:val="F75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5A5C99"/>
    <w:multiLevelType w:val="hybridMultilevel"/>
    <w:tmpl w:val="26640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B61317"/>
    <w:multiLevelType w:val="multilevel"/>
    <w:tmpl w:val="0A9C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86E41"/>
    <w:multiLevelType w:val="hybridMultilevel"/>
    <w:tmpl w:val="550896B6"/>
    <w:lvl w:ilvl="0" w:tplc="5B3685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4028D"/>
    <w:multiLevelType w:val="multilevel"/>
    <w:tmpl w:val="2972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0A551D"/>
    <w:multiLevelType w:val="hybridMultilevel"/>
    <w:tmpl w:val="F522B546"/>
    <w:lvl w:ilvl="0" w:tplc="DBB2D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24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0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6A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27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F85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8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2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6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C581E79"/>
    <w:multiLevelType w:val="hybridMultilevel"/>
    <w:tmpl w:val="77FA42EC"/>
    <w:lvl w:ilvl="0" w:tplc="BC826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C34F7"/>
    <w:multiLevelType w:val="hybridMultilevel"/>
    <w:tmpl w:val="7922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7D4697"/>
    <w:multiLevelType w:val="hybridMultilevel"/>
    <w:tmpl w:val="DB2C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FA4079"/>
    <w:multiLevelType w:val="hybridMultilevel"/>
    <w:tmpl w:val="F4A4D8A6"/>
    <w:lvl w:ilvl="0" w:tplc="1AE8AF7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A2058E9"/>
    <w:multiLevelType w:val="hybridMultilevel"/>
    <w:tmpl w:val="6CAEA700"/>
    <w:lvl w:ilvl="0" w:tplc="1C46E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769E5"/>
    <w:multiLevelType w:val="hybridMultilevel"/>
    <w:tmpl w:val="6B96B646"/>
    <w:lvl w:ilvl="0" w:tplc="17E4F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EAE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A4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2A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20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9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2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4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200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720F32"/>
    <w:multiLevelType w:val="hybridMultilevel"/>
    <w:tmpl w:val="69C05918"/>
    <w:lvl w:ilvl="0" w:tplc="50E24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A4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66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B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E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46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EE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1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880F91"/>
    <w:multiLevelType w:val="hybridMultilevel"/>
    <w:tmpl w:val="CB029FCC"/>
    <w:lvl w:ilvl="0" w:tplc="FBB4C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B82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A0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64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06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28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DE4F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03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1407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C91E31"/>
    <w:multiLevelType w:val="hybridMultilevel"/>
    <w:tmpl w:val="93DCE7E6"/>
    <w:lvl w:ilvl="0" w:tplc="16B0A1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3F80"/>
    <w:multiLevelType w:val="multilevel"/>
    <w:tmpl w:val="09CE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3C3815"/>
    <w:multiLevelType w:val="hybridMultilevel"/>
    <w:tmpl w:val="5EF2D1E0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7EB1"/>
    <w:multiLevelType w:val="hybridMultilevel"/>
    <w:tmpl w:val="433A748C"/>
    <w:lvl w:ilvl="0" w:tplc="7EBA3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25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2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E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C4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2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A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00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E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86BBF"/>
    <w:multiLevelType w:val="hybridMultilevel"/>
    <w:tmpl w:val="A9FEF1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D7139C4"/>
    <w:multiLevelType w:val="hybridMultilevel"/>
    <w:tmpl w:val="8FA8AB1A"/>
    <w:lvl w:ilvl="0" w:tplc="1764D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7453FFE"/>
    <w:multiLevelType w:val="hybridMultilevel"/>
    <w:tmpl w:val="CDE43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D3EA3"/>
    <w:multiLevelType w:val="hybridMultilevel"/>
    <w:tmpl w:val="2E6062C4"/>
    <w:lvl w:ilvl="0" w:tplc="21621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53659"/>
    <w:multiLevelType w:val="hybridMultilevel"/>
    <w:tmpl w:val="7584CC52"/>
    <w:lvl w:ilvl="0" w:tplc="1C9269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935B45"/>
    <w:multiLevelType w:val="hybridMultilevel"/>
    <w:tmpl w:val="6E2C1EAC"/>
    <w:lvl w:ilvl="0" w:tplc="56BA7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607808"/>
    <w:multiLevelType w:val="multilevel"/>
    <w:tmpl w:val="C318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4003B"/>
    <w:multiLevelType w:val="hybridMultilevel"/>
    <w:tmpl w:val="1F4644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D01E9"/>
    <w:multiLevelType w:val="multilevel"/>
    <w:tmpl w:val="DF9E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BE3445F"/>
    <w:multiLevelType w:val="hybridMultilevel"/>
    <w:tmpl w:val="9874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184B"/>
    <w:multiLevelType w:val="multilevel"/>
    <w:tmpl w:val="6250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1895732"/>
    <w:multiLevelType w:val="hybridMultilevel"/>
    <w:tmpl w:val="A8A42AB4"/>
    <w:lvl w:ilvl="0" w:tplc="FA1A51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2FD33E3"/>
    <w:multiLevelType w:val="multilevel"/>
    <w:tmpl w:val="748468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6F29AD"/>
    <w:multiLevelType w:val="hybridMultilevel"/>
    <w:tmpl w:val="2A5454F4"/>
    <w:lvl w:ilvl="0" w:tplc="820A44B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3C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8A8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3BA3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621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F0C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C22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3AA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E1F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5C2E5B"/>
    <w:multiLevelType w:val="multilevel"/>
    <w:tmpl w:val="4F0E2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777BA9"/>
    <w:multiLevelType w:val="hybridMultilevel"/>
    <w:tmpl w:val="5E041E46"/>
    <w:lvl w:ilvl="0" w:tplc="6938F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939534D"/>
    <w:multiLevelType w:val="hybridMultilevel"/>
    <w:tmpl w:val="E4A092C6"/>
    <w:lvl w:ilvl="0" w:tplc="5B46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023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4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2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844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CA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A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FE1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D835FD0"/>
    <w:multiLevelType w:val="hybridMultilevel"/>
    <w:tmpl w:val="EF08CBD2"/>
    <w:lvl w:ilvl="0" w:tplc="FFBEE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"/>
  </w:num>
  <w:num w:numId="4">
    <w:abstractNumId w:val="10"/>
  </w:num>
  <w:num w:numId="5">
    <w:abstractNumId w:val="6"/>
  </w:num>
  <w:num w:numId="6">
    <w:abstractNumId w:val="42"/>
  </w:num>
  <w:num w:numId="7">
    <w:abstractNumId w:val="31"/>
  </w:num>
  <w:num w:numId="8">
    <w:abstractNumId w:val="36"/>
  </w:num>
  <w:num w:numId="9">
    <w:abstractNumId w:val="29"/>
  </w:num>
  <w:num w:numId="10">
    <w:abstractNumId w:val="32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19"/>
  </w:num>
  <w:num w:numId="14">
    <w:abstractNumId w:val="4"/>
  </w:num>
  <w:num w:numId="15">
    <w:abstractNumId w:val="25"/>
  </w:num>
  <w:num w:numId="16">
    <w:abstractNumId w:val="40"/>
  </w:num>
  <w:num w:numId="17">
    <w:abstractNumId w:val="40"/>
    <w:lvlOverride w:ilvl="0">
      <w:lvl w:ilvl="0" w:tplc="820A44B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8">
    <w:abstractNumId w:val="40"/>
    <w:lvlOverride w:ilvl="0">
      <w:lvl w:ilvl="0" w:tplc="820A44BC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9">
    <w:abstractNumId w:val="3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3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</w:num>
  <w:num w:numId="22">
    <w:abstractNumId w:val="2"/>
  </w:num>
  <w:num w:numId="23">
    <w:abstractNumId w:val="30"/>
  </w:num>
  <w:num w:numId="24">
    <w:abstractNumId w:val="13"/>
  </w:num>
  <w:num w:numId="25">
    <w:abstractNumId w:val="39"/>
  </w:num>
  <w:num w:numId="26">
    <w:abstractNumId w:val="38"/>
  </w:num>
  <w:num w:numId="27">
    <w:abstractNumId w:val="2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5"/>
  </w:num>
  <w:num w:numId="31">
    <w:abstractNumId w:val="23"/>
  </w:num>
  <w:num w:numId="32">
    <w:abstractNumId w:val="18"/>
  </w:num>
  <w:num w:numId="33">
    <w:abstractNumId w:val="27"/>
  </w:num>
  <w:num w:numId="34">
    <w:abstractNumId w:val="24"/>
  </w:num>
  <w:num w:numId="35">
    <w:abstractNumId w:val="12"/>
  </w:num>
  <w:num w:numId="36">
    <w:abstractNumId w:val="17"/>
  </w:num>
  <w:num w:numId="37">
    <w:abstractNumId w:val="7"/>
  </w:num>
  <w:num w:numId="38">
    <w:abstractNumId w:val="20"/>
  </w:num>
  <w:num w:numId="39">
    <w:abstractNumId w:val="43"/>
  </w:num>
  <w:num w:numId="40">
    <w:abstractNumId w:val="22"/>
  </w:num>
  <w:num w:numId="41">
    <w:abstractNumId w:val="3"/>
  </w:num>
  <w:num w:numId="42">
    <w:abstractNumId w:val="21"/>
  </w:num>
  <w:num w:numId="43">
    <w:abstractNumId w:val="14"/>
  </w:num>
  <w:num w:numId="44">
    <w:abstractNumId w:val="26"/>
  </w:num>
  <w:num w:numId="45">
    <w:abstractNumId w:val="8"/>
  </w:num>
  <w:num w:numId="46">
    <w:abstractNumId w:val="16"/>
  </w:num>
  <w:num w:numId="47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D2E"/>
    <w:rsid w:val="000011C4"/>
    <w:rsid w:val="0000139E"/>
    <w:rsid w:val="00006CE4"/>
    <w:rsid w:val="0001626B"/>
    <w:rsid w:val="00017BAC"/>
    <w:rsid w:val="00026F7D"/>
    <w:rsid w:val="000335B6"/>
    <w:rsid w:val="00041862"/>
    <w:rsid w:val="0004520C"/>
    <w:rsid w:val="00056382"/>
    <w:rsid w:val="00062E44"/>
    <w:rsid w:val="000800DD"/>
    <w:rsid w:val="000847FB"/>
    <w:rsid w:val="000940C0"/>
    <w:rsid w:val="000A1925"/>
    <w:rsid w:val="000A6E87"/>
    <w:rsid w:val="000B0798"/>
    <w:rsid w:val="000C07C0"/>
    <w:rsid w:val="001058DA"/>
    <w:rsid w:val="00107E7C"/>
    <w:rsid w:val="001332BD"/>
    <w:rsid w:val="00156623"/>
    <w:rsid w:val="0016687F"/>
    <w:rsid w:val="001840FC"/>
    <w:rsid w:val="00196B54"/>
    <w:rsid w:val="001A03F9"/>
    <w:rsid w:val="001A3121"/>
    <w:rsid w:val="001C2488"/>
    <w:rsid w:val="001C3C1B"/>
    <w:rsid w:val="001C57C8"/>
    <w:rsid w:val="001E00CE"/>
    <w:rsid w:val="001E0C18"/>
    <w:rsid w:val="001E57A6"/>
    <w:rsid w:val="001E64C2"/>
    <w:rsid w:val="0020506C"/>
    <w:rsid w:val="00240082"/>
    <w:rsid w:val="0024398A"/>
    <w:rsid w:val="00252875"/>
    <w:rsid w:val="0025325D"/>
    <w:rsid w:val="00260874"/>
    <w:rsid w:val="00262723"/>
    <w:rsid w:val="00282A9B"/>
    <w:rsid w:val="00286F52"/>
    <w:rsid w:val="00293ADF"/>
    <w:rsid w:val="002B6850"/>
    <w:rsid w:val="002B7131"/>
    <w:rsid w:val="002C20BE"/>
    <w:rsid w:val="002D6A14"/>
    <w:rsid w:val="002D7B97"/>
    <w:rsid w:val="002E2C52"/>
    <w:rsid w:val="002F1E40"/>
    <w:rsid w:val="00326409"/>
    <w:rsid w:val="003265B7"/>
    <w:rsid w:val="0033152E"/>
    <w:rsid w:val="00360A3C"/>
    <w:rsid w:val="0036279C"/>
    <w:rsid w:val="00365ADB"/>
    <w:rsid w:val="00366445"/>
    <w:rsid w:val="003741CB"/>
    <w:rsid w:val="00384429"/>
    <w:rsid w:val="003917B5"/>
    <w:rsid w:val="003934F6"/>
    <w:rsid w:val="003B2F29"/>
    <w:rsid w:val="003B44CB"/>
    <w:rsid w:val="003C2F42"/>
    <w:rsid w:val="003C478B"/>
    <w:rsid w:val="003D0BC7"/>
    <w:rsid w:val="003F1F9B"/>
    <w:rsid w:val="003F2D7B"/>
    <w:rsid w:val="003F311E"/>
    <w:rsid w:val="003F405C"/>
    <w:rsid w:val="00406B7A"/>
    <w:rsid w:val="00427859"/>
    <w:rsid w:val="00433C1D"/>
    <w:rsid w:val="00446BC0"/>
    <w:rsid w:val="00467523"/>
    <w:rsid w:val="00467748"/>
    <w:rsid w:val="004708E6"/>
    <w:rsid w:val="00486CCD"/>
    <w:rsid w:val="0048771E"/>
    <w:rsid w:val="00493D75"/>
    <w:rsid w:val="004A0416"/>
    <w:rsid w:val="004A395F"/>
    <w:rsid w:val="004A658C"/>
    <w:rsid w:val="004A667A"/>
    <w:rsid w:val="004B6F0B"/>
    <w:rsid w:val="004C74F1"/>
    <w:rsid w:val="004F00BA"/>
    <w:rsid w:val="004F6EA6"/>
    <w:rsid w:val="00526FAC"/>
    <w:rsid w:val="00534453"/>
    <w:rsid w:val="00537FEE"/>
    <w:rsid w:val="00556B2D"/>
    <w:rsid w:val="005747CB"/>
    <w:rsid w:val="00582E41"/>
    <w:rsid w:val="00590486"/>
    <w:rsid w:val="0059767F"/>
    <w:rsid w:val="005A1429"/>
    <w:rsid w:val="005B1E7E"/>
    <w:rsid w:val="005D15E4"/>
    <w:rsid w:val="005D32C5"/>
    <w:rsid w:val="005E230C"/>
    <w:rsid w:val="005F3708"/>
    <w:rsid w:val="005F5153"/>
    <w:rsid w:val="006109FB"/>
    <w:rsid w:val="00612ED6"/>
    <w:rsid w:val="00615093"/>
    <w:rsid w:val="00615894"/>
    <w:rsid w:val="00616F64"/>
    <w:rsid w:val="00631E37"/>
    <w:rsid w:val="00651916"/>
    <w:rsid w:val="00651A95"/>
    <w:rsid w:val="00654FAB"/>
    <w:rsid w:val="00665A5B"/>
    <w:rsid w:val="00667189"/>
    <w:rsid w:val="006775C5"/>
    <w:rsid w:val="006839AF"/>
    <w:rsid w:val="0069513C"/>
    <w:rsid w:val="006A3CD2"/>
    <w:rsid w:val="006A4732"/>
    <w:rsid w:val="006A52F2"/>
    <w:rsid w:val="006F1A1F"/>
    <w:rsid w:val="006F4762"/>
    <w:rsid w:val="00704C7B"/>
    <w:rsid w:val="00707F9B"/>
    <w:rsid w:val="00711FBD"/>
    <w:rsid w:val="00713D2F"/>
    <w:rsid w:val="00714C5E"/>
    <w:rsid w:val="00722599"/>
    <w:rsid w:val="00761E8E"/>
    <w:rsid w:val="00762F4B"/>
    <w:rsid w:val="00764198"/>
    <w:rsid w:val="00790C2F"/>
    <w:rsid w:val="00791E68"/>
    <w:rsid w:val="007A49D7"/>
    <w:rsid w:val="007D2EB0"/>
    <w:rsid w:val="007E1B0A"/>
    <w:rsid w:val="007E6BE1"/>
    <w:rsid w:val="007F3F90"/>
    <w:rsid w:val="00802AD4"/>
    <w:rsid w:val="00803EC4"/>
    <w:rsid w:val="00823F4D"/>
    <w:rsid w:val="0082502C"/>
    <w:rsid w:val="00826D45"/>
    <w:rsid w:val="00856615"/>
    <w:rsid w:val="0086711A"/>
    <w:rsid w:val="008739CE"/>
    <w:rsid w:val="00885102"/>
    <w:rsid w:val="00894A4C"/>
    <w:rsid w:val="008B3774"/>
    <w:rsid w:val="008B5204"/>
    <w:rsid w:val="008C46B7"/>
    <w:rsid w:val="008C704E"/>
    <w:rsid w:val="008D426A"/>
    <w:rsid w:val="008D7A3D"/>
    <w:rsid w:val="008E0DC8"/>
    <w:rsid w:val="00903435"/>
    <w:rsid w:val="009068F0"/>
    <w:rsid w:val="00910109"/>
    <w:rsid w:val="00910853"/>
    <w:rsid w:val="00912B3E"/>
    <w:rsid w:val="009534E3"/>
    <w:rsid w:val="00956877"/>
    <w:rsid w:val="00962CF0"/>
    <w:rsid w:val="00964086"/>
    <w:rsid w:val="00971B86"/>
    <w:rsid w:val="00975CC3"/>
    <w:rsid w:val="009763C5"/>
    <w:rsid w:val="009A253C"/>
    <w:rsid w:val="009D41F5"/>
    <w:rsid w:val="009E49CA"/>
    <w:rsid w:val="00A02209"/>
    <w:rsid w:val="00A02D2E"/>
    <w:rsid w:val="00A30429"/>
    <w:rsid w:val="00A31D8E"/>
    <w:rsid w:val="00A43FF4"/>
    <w:rsid w:val="00A44BAD"/>
    <w:rsid w:val="00A67419"/>
    <w:rsid w:val="00A740A6"/>
    <w:rsid w:val="00A7537B"/>
    <w:rsid w:val="00A90383"/>
    <w:rsid w:val="00A942ED"/>
    <w:rsid w:val="00AA33BD"/>
    <w:rsid w:val="00AA5155"/>
    <w:rsid w:val="00AC3974"/>
    <w:rsid w:val="00AC48ED"/>
    <w:rsid w:val="00B03A9F"/>
    <w:rsid w:val="00B06BFC"/>
    <w:rsid w:val="00B13E6E"/>
    <w:rsid w:val="00B15CAE"/>
    <w:rsid w:val="00B32E8C"/>
    <w:rsid w:val="00B65D24"/>
    <w:rsid w:val="00B85900"/>
    <w:rsid w:val="00BB7D10"/>
    <w:rsid w:val="00BB7D78"/>
    <w:rsid w:val="00BC6698"/>
    <w:rsid w:val="00BD7F01"/>
    <w:rsid w:val="00BE0045"/>
    <w:rsid w:val="00BE053D"/>
    <w:rsid w:val="00BE0FD1"/>
    <w:rsid w:val="00BE5B21"/>
    <w:rsid w:val="00C05275"/>
    <w:rsid w:val="00C065A1"/>
    <w:rsid w:val="00C141A2"/>
    <w:rsid w:val="00C3172E"/>
    <w:rsid w:val="00C34959"/>
    <w:rsid w:val="00C34D6A"/>
    <w:rsid w:val="00C43046"/>
    <w:rsid w:val="00C43293"/>
    <w:rsid w:val="00C5469A"/>
    <w:rsid w:val="00C63C2E"/>
    <w:rsid w:val="00C65A1F"/>
    <w:rsid w:val="00C74688"/>
    <w:rsid w:val="00CA3EF4"/>
    <w:rsid w:val="00CD031D"/>
    <w:rsid w:val="00CD0E5B"/>
    <w:rsid w:val="00CE335D"/>
    <w:rsid w:val="00CE52B8"/>
    <w:rsid w:val="00D01EE7"/>
    <w:rsid w:val="00D063EA"/>
    <w:rsid w:val="00D1360A"/>
    <w:rsid w:val="00D15A99"/>
    <w:rsid w:val="00D17C2C"/>
    <w:rsid w:val="00D226B9"/>
    <w:rsid w:val="00D32880"/>
    <w:rsid w:val="00D33835"/>
    <w:rsid w:val="00D535EB"/>
    <w:rsid w:val="00D60D0D"/>
    <w:rsid w:val="00D711C7"/>
    <w:rsid w:val="00D74B60"/>
    <w:rsid w:val="00D937FC"/>
    <w:rsid w:val="00D94531"/>
    <w:rsid w:val="00DA4970"/>
    <w:rsid w:val="00DA639C"/>
    <w:rsid w:val="00DA70B9"/>
    <w:rsid w:val="00DC0D74"/>
    <w:rsid w:val="00E12989"/>
    <w:rsid w:val="00E212CB"/>
    <w:rsid w:val="00E21A23"/>
    <w:rsid w:val="00E30700"/>
    <w:rsid w:val="00E65244"/>
    <w:rsid w:val="00E809FB"/>
    <w:rsid w:val="00E85ABA"/>
    <w:rsid w:val="00E93141"/>
    <w:rsid w:val="00E95F9D"/>
    <w:rsid w:val="00EA6739"/>
    <w:rsid w:val="00EB30D8"/>
    <w:rsid w:val="00EB3FE4"/>
    <w:rsid w:val="00ED11C0"/>
    <w:rsid w:val="00EE0C3F"/>
    <w:rsid w:val="00EE5313"/>
    <w:rsid w:val="00EE611D"/>
    <w:rsid w:val="00EF0CF9"/>
    <w:rsid w:val="00EF3E44"/>
    <w:rsid w:val="00F119A4"/>
    <w:rsid w:val="00F12986"/>
    <w:rsid w:val="00F15B36"/>
    <w:rsid w:val="00F167CE"/>
    <w:rsid w:val="00F23DAC"/>
    <w:rsid w:val="00F260E3"/>
    <w:rsid w:val="00F30808"/>
    <w:rsid w:val="00F34E3A"/>
    <w:rsid w:val="00F5268B"/>
    <w:rsid w:val="00F57266"/>
    <w:rsid w:val="00F608C2"/>
    <w:rsid w:val="00F65172"/>
    <w:rsid w:val="00F77D9F"/>
    <w:rsid w:val="00F81C91"/>
    <w:rsid w:val="00F90C58"/>
    <w:rsid w:val="00F95EBD"/>
    <w:rsid w:val="00F95F64"/>
    <w:rsid w:val="00FA65AF"/>
    <w:rsid w:val="00FB1622"/>
    <w:rsid w:val="00FB4B30"/>
    <w:rsid w:val="00FC0F95"/>
    <w:rsid w:val="00FC52BB"/>
    <w:rsid w:val="00FE225B"/>
    <w:rsid w:val="00FE2B90"/>
    <w:rsid w:val="00FF3536"/>
    <w:rsid w:val="00FF4F30"/>
    <w:rsid w:val="00FF6578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C9D0"/>
  <w15:docId w15:val="{0909736B-847F-4D42-BC58-68466A4E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2E"/>
  </w:style>
  <w:style w:type="paragraph" w:styleId="1">
    <w:name w:val="heading 1"/>
    <w:basedOn w:val="a"/>
    <w:next w:val="a"/>
    <w:link w:val="10"/>
    <w:uiPriority w:val="9"/>
    <w:qFormat/>
    <w:rsid w:val="004A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641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7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62E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4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658C"/>
  </w:style>
  <w:style w:type="paragraph" w:styleId="a9">
    <w:name w:val="Normal (Web)"/>
    <w:basedOn w:val="a"/>
    <w:uiPriority w:val="99"/>
    <w:unhideWhenUsed/>
    <w:rsid w:val="004A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00C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Emphasis"/>
    <w:uiPriority w:val="20"/>
    <w:qFormat/>
    <w:rsid w:val="00F608C2"/>
    <w:rPr>
      <w:i/>
      <w:iCs/>
    </w:rPr>
  </w:style>
  <w:style w:type="character" w:customStyle="1" w:styleId="apple-converted-space">
    <w:name w:val="apple-converted-space"/>
    <w:basedOn w:val="a0"/>
    <w:rsid w:val="00326409"/>
  </w:style>
  <w:style w:type="paragraph" w:customStyle="1" w:styleId="text-block">
    <w:name w:val="text-block"/>
    <w:basedOn w:val="a"/>
    <w:rsid w:val="003934F6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1"/>
      <w:szCs w:val="21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3934F6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d">
    <w:name w:val="Основной текст Знак"/>
    <w:basedOn w:val="a0"/>
    <w:link w:val="ac"/>
    <w:rsid w:val="003934F6"/>
    <w:rPr>
      <w:rFonts w:ascii="Calibri" w:eastAsia="Times New Roman" w:hAnsi="Calibri" w:cs="Calibri"/>
      <w:lang w:eastAsia="zh-CN"/>
    </w:rPr>
  </w:style>
  <w:style w:type="paragraph" w:customStyle="1" w:styleId="11">
    <w:name w:val="Абзац списка1"/>
    <w:basedOn w:val="a"/>
    <w:rsid w:val="003934F6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e">
    <w:name w:val="List Bullet"/>
    <w:basedOn w:val="a"/>
    <w:rsid w:val="003934F6"/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F90C58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  <w:lang w:eastAsia="ru-RU"/>
    </w:rPr>
  </w:style>
  <w:style w:type="paragraph" w:customStyle="1" w:styleId="21">
    <w:name w:val="Абзац списка2"/>
    <w:basedOn w:val="a"/>
    <w:rsid w:val="00F90C58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  <w:lang w:eastAsia="ru-RU"/>
    </w:rPr>
  </w:style>
  <w:style w:type="character" w:customStyle="1" w:styleId="dog-link">
    <w:name w:val="dog-link"/>
    <w:basedOn w:val="a0"/>
    <w:rsid w:val="00A30429"/>
  </w:style>
  <w:style w:type="character" w:customStyle="1" w:styleId="resh-link">
    <w:name w:val="resh-link"/>
    <w:basedOn w:val="a0"/>
    <w:rsid w:val="00A30429"/>
  </w:style>
  <w:style w:type="paragraph" w:customStyle="1" w:styleId="p1">
    <w:name w:val="p1"/>
    <w:basedOn w:val="a"/>
    <w:rsid w:val="00F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95EBD"/>
  </w:style>
  <w:style w:type="paragraph" w:customStyle="1" w:styleId="p2">
    <w:name w:val="p2"/>
    <w:basedOn w:val="a"/>
    <w:rsid w:val="00F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qFormat/>
    <w:rsid w:val="00A31D8E"/>
    <w:rPr>
      <w:rFonts w:cs="Times New Roman"/>
      <w:b/>
    </w:rPr>
  </w:style>
  <w:style w:type="paragraph" w:customStyle="1" w:styleId="af0">
    <w:name w:val="Содержимое таблицы"/>
    <w:basedOn w:val="a"/>
    <w:uiPriority w:val="99"/>
    <w:rsid w:val="005976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FontStyle12">
    <w:name w:val="Font Style12"/>
    <w:basedOn w:val="a0"/>
    <w:rsid w:val="003F1F9B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Body Text Indent"/>
    <w:basedOn w:val="a"/>
    <w:link w:val="af2"/>
    <w:rsid w:val="00C065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C06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775C5"/>
  </w:style>
  <w:style w:type="paragraph" w:customStyle="1" w:styleId="p5">
    <w:name w:val="p5"/>
    <w:basedOn w:val="a"/>
    <w:uiPriority w:val="99"/>
    <w:rsid w:val="0009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Char"/>
    <w:rsid w:val="006150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a0"/>
    <w:link w:val="13"/>
    <w:locked/>
    <w:rsid w:val="00615093"/>
    <w:rPr>
      <w:rFonts w:ascii="Calibri" w:eastAsia="Calibri" w:hAnsi="Calibri" w:cs="Calibri"/>
      <w:lang w:eastAsia="ar-SA"/>
    </w:rPr>
  </w:style>
  <w:style w:type="paragraph" w:styleId="af3">
    <w:name w:val="Plain Text"/>
    <w:basedOn w:val="a"/>
    <w:link w:val="af4"/>
    <w:rsid w:val="004A39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4A39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A39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8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81C91"/>
  </w:style>
  <w:style w:type="paragraph" w:styleId="af7">
    <w:name w:val="footer"/>
    <w:basedOn w:val="a"/>
    <w:link w:val="af8"/>
    <w:uiPriority w:val="99"/>
    <w:unhideWhenUsed/>
    <w:rsid w:val="00F8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81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3EDC-9CA6-4C49-B2C9-397897C9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Хакер</cp:lastModifiedBy>
  <cp:revision>144</cp:revision>
  <dcterms:created xsi:type="dcterms:W3CDTF">2017-10-23T05:00:00Z</dcterms:created>
  <dcterms:modified xsi:type="dcterms:W3CDTF">2017-12-21T06:57:00Z</dcterms:modified>
</cp:coreProperties>
</file>